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CD" w:rsidRDefault="00A563CD" w:rsidP="00A563CD">
      <w:pPr>
        <w:shd w:val="clear" w:color="auto" w:fill="FFFFFF"/>
        <w:jc w:val="center"/>
        <w:rPr>
          <w:b/>
          <w:color w:val="000000"/>
          <w:spacing w:val="-6"/>
          <w:sz w:val="32"/>
          <w:szCs w:val="36"/>
        </w:rPr>
      </w:pPr>
      <w:r>
        <w:rPr>
          <w:b/>
          <w:color w:val="000000"/>
          <w:spacing w:val="-6"/>
          <w:sz w:val="32"/>
          <w:szCs w:val="36"/>
        </w:rPr>
        <w:t>АДМИНИСТРАЦИЯ</w:t>
      </w:r>
    </w:p>
    <w:p w:rsidR="00A563CD" w:rsidRDefault="00A563CD" w:rsidP="00A563CD">
      <w:pPr>
        <w:shd w:val="clear" w:color="auto" w:fill="FFFFFF"/>
        <w:jc w:val="center"/>
        <w:rPr>
          <w:b/>
          <w:color w:val="000000"/>
          <w:spacing w:val="-6"/>
          <w:sz w:val="32"/>
          <w:szCs w:val="36"/>
        </w:rPr>
      </w:pPr>
      <w:r>
        <w:rPr>
          <w:b/>
          <w:color w:val="000000"/>
          <w:spacing w:val="-6"/>
          <w:sz w:val="32"/>
          <w:szCs w:val="36"/>
        </w:rPr>
        <w:t>БАЛЕЙСКОГО МУНИЦИПАЛЬНОГО ОКРУГА</w:t>
      </w:r>
    </w:p>
    <w:p w:rsidR="00A563CD" w:rsidRDefault="00A563CD" w:rsidP="00A563CD">
      <w:pPr>
        <w:shd w:val="clear" w:color="auto" w:fill="FFFFFF"/>
        <w:jc w:val="center"/>
        <w:rPr>
          <w:szCs w:val="28"/>
        </w:rPr>
      </w:pPr>
      <w:r>
        <w:rPr>
          <w:b/>
          <w:color w:val="000000"/>
          <w:spacing w:val="-6"/>
          <w:sz w:val="32"/>
          <w:szCs w:val="36"/>
        </w:rPr>
        <w:t>ЗАБАЙКАЛЬСКОГО КРАЯ</w:t>
      </w:r>
    </w:p>
    <w:p w:rsidR="00A563CD" w:rsidRDefault="00A563CD" w:rsidP="00A563CD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563CD" w:rsidRDefault="00A563CD" w:rsidP="00A563CD">
      <w:pPr>
        <w:shd w:val="clear" w:color="auto" w:fill="FFFFFF"/>
        <w:jc w:val="center"/>
        <w:rPr>
          <w:b/>
          <w:szCs w:val="28"/>
        </w:rPr>
      </w:pPr>
      <w:r>
        <w:rPr>
          <w:b/>
          <w:color w:val="000000"/>
          <w:spacing w:val="-12"/>
          <w:sz w:val="32"/>
          <w:szCs w:val="36"/>
        </w:rPr>
        <w:t>ПОСТАНОВЛЕНИЕ</w:t>
      </w:r>
    </w:p>
    <w:p w:rsidR="00A563CD" w:rsidRDefault="00A563CD" w:rsidP="00A563CD">
      <w:pPr>
        <w:shd w:val="clear" w:color="auto" w:fill="FFFFFF"/>
        <w:jc w:val="center"/>
        <w:rPr>
          <w:b/>
          <w:color w:val="000000"/>
          <w:spacing w:val="-12"/>
          <w:sz w:val="32"/>
          <w:szCs w:val="37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563CD" w:rsidTr="00A563CD">
        <w:trPr>
          <w:trHeight w:val="341"/>
        </w:trPr>
        <w:tc>
          <w:tcPr>
            <w:tcW w:w="4785" w:type="dxa"/>
            <w:vAlign w:val="center"/>
            <w:hideMark/>
          </w:tcPr>
          <w:p w:rsidR="00A563CD" w:rsidRDefault="00A563CD" w:rsidP="006836DF">
            <w:pPr>
              <w:tabs>
                <w:tab w:val="left" w:leader="underscore" w:pos="1579"/>
              </w:tabs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  <w:spacing w:val="-11"/>
                <w:sz w:val="28"/>
              </w:rPr>
              <w:t>«</w:t>
            </w:r>
            <w:r w:rsidR="006836DF">
              <w:rPr>
                <w:bCs/>
                <w:color w:val="000000"/>
                <w:spacing w:val="-11"/>
                <w:sz w:val="28"/>
              </w:rPr>
              <w:t>17</w:t>
            </w:r>
            <w:r>
              <w:rPr>
                <w:bCs/>
                <w:color w:val="000000"/>
                <w:sz w:val="28"/>
              </w:rPr>
              <w:t>»</w:t>
            </w:r>
            <w:r w:rsidR="006836DF">
              <w:rPr>
                <w:bCs/>
                <w:color w:val="000000"/>
                <w:sz w:val="28"/>
              </w:rPr>
              <w:t xml:space="preserve"> января </w:t>
            </w:r>
            <w:r>
              <w:rPr>
                <w:bCs/>
                <w:color w:val="000000"/>
                <w:sz w:val="28"/>
              </w:rPr>
              <w:t>20</w:t>
            </w:r>
            <w:r w:rsidR="006836DF">
              <w:rPr>
                <w:bCs/>
                <w:color w:val="000000"/>
                <w:sz w:val="28"/>
              </w:rPr>
              <w:t>25</w:t>
            </w:r>
            <w:r>
              <w:rPr>
                <w:bCs/>
                <w:color w:val="000000"/>
                <w:sz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A563CD" w:rsidRDefault="006836DF">
            <w:pPr>
              <w:tabs>
                <w:tab w:val="left" w:leader="underscore" w:pos="1579"/>
              </w:tabs>
              <w:jc w:val="right"/>
              <w:rPr>
                <w:bCs/>
                <w:color w:val="000000"/>
                <w:spacing w:val="-11"/>
                <w:sz w:val="28"/>
                <w:szCs w:val="22"/>
              </w:rPr>
            </w:pPr>
            <w:r>
              <w:rPr>
                <w:bCs/>
                <w:color w:val="000000"/>
                <w:sz w:val="28"/>
              </w:rPr>
              <w:t>№46</w:t>
            </w:r>
            <w:bookmarkStart w:id="0" w:name="_GoBack"/>
            <w:bookmarkEnd w:id="0"/>
          </w:p>
        </w:tc>
      </w:tr>
    </w:tbl>
    <w:p w:rsidR="00A563CD" w:rsidRDefault="00A563CD" w:rsidP="00A563CD">
      <w:pPr>
        <w:jc w:val="center"/>
        <w:rPr>
          <w:sz w:val="32"/>
          <w:szCs w:val="26"/>
          <w:lang w:eastAsia="ar-SA"/>
        </w:rPr>
      </w:pPr>
      <w:r>
        <w:rPr>
          <w:color w:val="000000"/>
          <w:sz w:val="28"/>
        </w:rPr>
        <w:t>г. Балей</w:t>
      </w:r>
    </w:p>
    <w:p w:rsidR="003C201E" w:rsidRDefault="003C201E" w:rsidP="004216F2">
      <w:pPr>
        <w:jc w:val="center"/>
        <w:rPr>
          <w:sz w:val="28"/>
          <w:szCs w:val="28"/>
        </w:rPr>
      </w:pPr>
    </w:p>
    <w:p w:rsidR="004216F2" w:rsidRPr="00C77DB3" w:rsidRDefault="004216F2" w:rsidP="004216F2">
      <w:pPr>
        <w:jc w:val="center"/>
        <w:rPr>
          <w:sz w:val="28"/>
          <w:szCs w:val="28"/>
        </w:rPr>
      </w:pPr>
    </w:p>
    <w:p w:rsidR="007C477F" w:rsidRPr="009F7D18" w:rsidRDefault="00341791" w:rsidP="00A563CD">
      <w:pPr>
        <w:ind w:right="4534"/>
        <w:rPr>
          <w:b/>
          <w:sz w:val="28"/>
          <w:szCs w:val="28"/>
        </w:rPr>
      </w:pPr>
      <w:r w:rsidRPr="009F7D18">
        <w:rPr>
          <w:b/>
          <w:sz w:val="28"/>
          <w:szCs w:val="28"/>
        </w:rPr>
        <w:t>О</w:t>
      </w:r>
      <w:r w:rsidR="00117082" w:rsidRPr="009F7D18">
        <w:rPr>
          <w:b/>
          <w:sz w:val="28"/>
          <w:szCs w:val="28"/>
        </w:rPr>
        <w:t>б</w:t>
      </w:r>
      <w:r w:rsidR="00426870" w:rsidRPr="009F7D18">
        <w:rPr>
          <w:b/>
          <w:sz w:val="28"/>
          <w:szCs w:val="28"/>
        </w:rPr>
        <w:t xml:space="preserve"> утверждении </w:t>
      </w:r>
      <w:r w:rsidR="004E758A">
        <w:rPr>
          <w:b/>
          <w:sz w:val="28"/>
          <w:szCs w:val="28"/>
        </w:rPr>
        <w:t>М</w:t>
      </w:r>
      <w:r w:rsidR="00426870" w:rsidRPr="009F7D18">
        <w:rPr>
          <w:b/>
          <w:sz w:val="28"/>
          <w:szCs w:val="28"/>
        </w:rPr>
        <w:t>етодики  расчета  предельных размеров</w:t>
      </w:r>
      <w:r w:rsidR="00BC6778" w:rsidRPr="009F7D18">
        <w:rPr>
          <w:b/>
          <w:sz w:val="28"/>
          <w:szCs w:val="28"/>
        </w:rPr>
        <w:t xml:space="preserve">  фонда оплаты</w:t>
      </w:r>
      <w:r w:rsidR="00117082" w:rsidRPr="009F7D18">
        <w:rPr>
          <w:b/>
          <w:sz w:val="28"/>
          <w:szCs w:val="28"/>
        </w:rPr>
        <w:t xml:space="preserve"> труда </w:t>
      </w:r>
      <w:r w:rsidR="00BA3090" w:rsidRPr="009F7D18">
        <w:rPr>
          <w:b/>
          <w:sz w:val="28"/>
          <w:szCs w:val="28"/>
        </w:rPr>
        <w:t>работников</w:t>
      </w:r>
      <w:r w:rsidR="00BA3090">
        <w:rPr>
          <w:b/>
          <w:sz w:val="28"/>
          <w:szCs w:val="28"/>
        </w:rPr>
        <w:t xml:space="preserve"> </w:t>
      </w:r>
      <w:r w:rsidR="00BA3090" w:rsidRPr="009F7D18">
        <w:rPr>
          <w:b/>
          <w:sz w:val="28"/>
          <w:szCs w:val="28"/>
        </w:rPr>
        <w:t>Комитета</w:t>
      </w:r>
      <w:r w:rsidR="0026305C" w:rsidRPr="009F7D18">
        <w:rPr>
          <w:b/>
          <w:sz w:val="28"/>
          <w:szCs w:val="28"/>
        </w:rPr>
        <w:t xml:space="preserve"> </w:t>
      </w:r>
      <w:r w:rsidR="00674B3B" w:rsidRPr="009F7D18">
        <w:rPr>
          <w:b/>
          <w:sz w:val="28"/>
          <w:szCs w:val="28"/>
        </w:rPr>
        <w:t>культуры</w:t>
      </w:r>
      <w:r w:rsidR="000413B8" w:rsidRPr="009F7D18">
        <w:rPr>
          <w:b/>
          <w:sz w:val="28"/>
          <w:szCs w:val="28"/>
        </w:rPr>
        <w:t xml:space="preserve"> администрации  Балейск</w:t>
      </w:r>
      <w:r w:rsidR="0050654A">
        <w:rPr>
          <w:b/>
          <w:sz w:val="28"/>
          <w:szCs w:val="28"/>
        </w:rPr>
        <w:t>ого</w:t>
      </w:r>
      <w:r w:rsidR="000413B8" w:rsidRPr="009F7D18">
        <w:rPr>
          <w:b/>
          <w:sz w:val="28"/>
          <w:szCs w:val="28"/>
        </w:rPr>
        <w:t xml:space="preserve"> </w:t>
      </w:r>
      <w:r w:rsidR="0050654A">
        <w:rPr>
          <w:b/>
          <w:sz w:val="28"/>
          <w:szCs w:val="28"/>
        </w:rPr>
        <w:t>муниципального округа</w:t>
      </w:r>
      <w:r w:rsidR="00E2519D">
        <w:rPr>
          <w:b/>
          <w:sz w:val="28"/>
          <w:szCs w:val="28"/>
        </w:rPr>
        <w:t xml:space="preserve"> Забайкальского края</w:t>
      </w:r>
      <w:r w:rsidR="000413B8" w:rsidRPr="009F7D18">
        <w:rPr>
          <w:b/>
          <w:sz w:val="28"/>
          <w:szCs w:val="28"/>
        </w:rPr>
        <w:t xml:space="preserve"> </w:t>
      </w:r>
      <w:r w:rsidR="004B7A26" w:rsidRPr="009F7D18">
        <w:rPr>
          <w:b/>
          <w:sz w:val="28"/>
          <w:szCs w:val="28"/>
        </w:rPr>
        <w:t>н</w:t>
      </w:r>
      <w:r w:rsidRPr="009F7D18">
        <w:rPr>
          <w:b/>
          <w:sz w:val="28"/>
          <w:szCs w:val="28"/>
        </w:rPr>
        <w:t xml:space="preserve">а </w:t>
      </w:r>
      <w:r w:rsidR="0096610C" w:rsidRPr="009F7D18">
        <w:rPr>
          <w:b/>
          <w:sz w:val="28"/>
          <w:szCs w:val="28"/>
        </w:rPr>
        <w:t>финансовый год</w:t>
      </w:r>
    </w:p>
    <w:p w:rsidR="003C201E" w:rsidRPr="00C77DB3" w:rsidRDefault="003C201E" w:rsidP="0006370E">
      <w:pPr>
        <w:jc w:val="both"/>
        <w:rPr>
          <w:color w:val="000000" w:themeColor="text1"/>
          <w:sz w:val="28"/>
          <w:szCs w:val="28"/>
        </w:rPr>
      </w:pPr>
    </w:p>
    <w:p w:rsidR="007C477F" w:rsidRDefault="007C477F" w:rsidP="00AE7597">
      <w:pPr>
        <w:ind w:firstLine="567"/>
        <w:jc w:val="both"/>
        <w:rPr>
          <w:sz w:val="28"/>
          <w:szCs w:val="28"/>
        </w:rPr>
      </w:pPr>
      <w:r w:rsidRPr="00E2519D">
        <w:rPr>
          <w:color w:val="000000" w:themeColor="text1"/>
          <w:sz w:val="28"/>
          <w:szCs w:val="28"/>
        </w:rPr>
        <w:t xml:space="preserve">В соответствии с </w:t>
      </w:r>
      <w:r w:rsidR="00381132" w:rsidRPr="00E2519D">
        <w:rPr>
          <w:color w:val="000000" w:themeColor="text1"/>
          <w:sz w:val="28"/>
          <w:szCs w:val="28"/>
        </w:rPr>
        <w:t>р</w:t>
      </w:r>
      <w:r w:rsidR="0026305C" w:rsidRPr="00E2519D">
        <w:rPr>
          <w:sz w:val="28"/>
          <w:szCs w:val="28"/>
        </w:rPr>
        <w:t xml:space="preserve">ешением </w:t>
      </w:r>
      <w:r w:rsidR="00381132" w:rsidRPr="00E2519D">
        <w:rPr>
          <w:sz w:val="28"/>
          <w:szCs w:val="28"/>
        </w:rPr>
        <w:t>С</w:t>
      </w:r>
      <w:r w:rsidR="0026305C" w:rsidRPr="00E2519D">
        <w:rPr>
          <w:sz w:val="28"/>
          <w:szCs w:val="28"/>
        </w:rPr>
        <w:t xml:space="preserve">овета </w:t>
      </w:r>
      <w:r w:rsidR="00E2519D">
        <w:rPr>
          <w:sz w:val="28"/>
          <w:szCs w:val="28"/>
        </w:rPr>
        <w:t>Балейского муниципального округа</w:t>
      </w:r>
      <w:r w:rsidR="0026305C" w:rsidRPr="00E2519D">
        <w:rPr>
          <w:sz w:val="28"/>
          <w:szCs w:val="28"/>
        </w:rPr>
        <w:t xml:space="preserve"> </w:t>
      </w:r>
      <w:r w:rsidR="004E758A" w:rsidRPr="00E2519D">
        <w:rPr>
          <w:sz w:val="28"/>
          <w:szCs w:val="28"/>
        </w:rPr>
        <w:t xml:space="preserve">от </w:t>
      </w:r>
      <w:r w:rsidR="00E2519D">
        <w:rPr>
          <w:sz w:val="28"/>
          <w:szCs w:val="28"/>
        </w:rPr>
        <w:t>05</w:t>
      </w:r>
      <w:r w:rsidR="004E758A" w:rsidRPr="00E2519D">
        <w:rPr>
          <w:sz w:val="28"/>
          <w:szCs w:val="28"/>
        </w:rPr>
        <w:t xml:space="preserve"> </w:t>
      </w:r>
      <w:r w:rsidR="00E2519D">
        <w:rPr>
          <w:sz w:val="28"/>
          <w:szCs w:val="28"/>
        </w:rPr>
        <w:t>декабря</w:t>
      </w:r>
      <w:r w:rsidR="004E758A" w:rsidRPr="00E2519D">
        <w:rPr>
          <w:sz w:val="28"/>
          <w:szCs w:val="28"/>
        </w:rPr>
        <w:t xml:space="preserve"> 20</w:t>
      </w:r>
      <w:r w:rsidR="00E2519D">
        <w:rPr>
          <w:sz w:val="28"/>
          <w:szCs w:val="28"/>
        </w:rPr>
        <w:t>2</w:t>
      </w:r>
      <w:r w:rsidR="004E758A" w:rsidRPr="00E2519D">
        <w:rPr>
          <w:sz w:val="28"/>
          <w:szCs w:val="28"/>
        </w:rPr>
        <w:t xml:space="preserve">4 года </w:t>
      </w:r>
      <w:r w:rsidR="0026305C" w:rsidRPr="00E2519D">
        <w:rPr>
          <w:sz w:val="28"/>
          <w:szCs w:val="28"/>
        </w:rPr>
        <w:t>№</w:t>
      </w:r>
      <w:r w:rsidR="00E2519D">
        <w:rPr>
          <w:sz w:val="28"/>
          <w:szCs w:val="28"/>
        </w:rPr>
        <w:t>54</w:t>
      </w:r>
      <w:r w:rsidR="00BA3090" w:rsidRPr="00E2519D">
        <w:rPr>
          <w:color w:val="000000" w:themeColor="text1"/>
          <w:sz w:val="28"/>
          <w:szCs w:val="28"/>
        </w:rPr>
        <w:t xml:space="preserve"> </w:t>
      </w:r>
      <w:r w:rsidR="004E758A" w:rsidRPr="00E2519D">
        <w:rPr>
          <w:color w:val="000000" w:themeColor="text1"/>
          <w:sz w:val="28"/>
          <w:szCs w:val="28"/>
        </w:rPr>
        <w:t>«</w:t>
      </w:r>
      <w:r w:rsidR="00BA3090" w:rsidRPr="00E2519D">
        <w:rPr>
          <w:color w:val="000000" w:themeColor="text1"/>
          <w:sz w:val="28"/>
          <w:szCs w:val="28"/>
        </w:rPr>
        <w:t>О</w:t>
      </w:r>
      <w:r w:rsidR="0026305C" w:rsidRPr="00E2519D">
        <w:rPr>
          <w:color w:val="000000" w:themeColor="text1"/>
          <w:sz w:val="28"/>
          <w:szCs w:val="28"/>
        </w:rPr>
        <w:t xml:space="preserve">б оплате труда работников муниципальных учреждений </w:t>
      </w:r>
      <w:r w:rsidR="00E2519D">
        <w:rPr>
          <w:color w:val="000000" w:themeColor="text1"/>
          <w:sz w:val="28"/>
          <w:szCs w:val="28"/>
        </w:rPr>
        <w:t>Балейского муниципального округа Забайкальского края</w:t>
      </w:r>
      <w:r w:rsidR="0026305C" w:rsidRPr="00E2519D">
        <w:rPr>
          <w:color w:val="000000" w:themeColor="text1"/>
          <w:sz w:val="28"/>
          <w:szCs w:val="28"/>
        </w:rPr>
        <w:t xml:space="preserve">», </w:t>
      </w:r>
      <w:r w:rsidR="00E563F7">
        <w:rPr>
          <w:color w:val="000000" w:themeColor="text1"/>
          <w:sz w:val="28"/>
          <w:szCs w:val="28"/>
        </w:rPr>
        <w:t xml:space="preserve">руководствуясь </w:t>
      </w:r>
      <w:r w:rsidRPr="00E2519D">
        <w:rPr>
          <w:color w:val="000000" w:themeColor="text1"/>
          <w:sz w:val="28"/>
          <w:szCs w:val="28"/>
        </w:rPr>
        <w:t xml:space="preserve">статьей </w:t>
      </w:r>
      <w:r w:rsidR="00E2519D">
        <w:rPr>
          <w:color w:val="000000" w:themeColor="text1"/>
          <w:sz w:val="28"/>
          <w:szCs w:val="28"/>
        </w:rPr>
        <w:t>32</w:t>
      </w:r>
      <w:r w:rsidRPr="00E2519D">
        <w:rPr>
          <w:color w:val="000000" w:themeColor="text1"/>
          <w:sz w:val="28"/>
          <w:szCs w:val="28"/>
        </w:rPr>
        <w:t xml:space="preserve"> Устава </w:t>
      </w:r>
      <w:r w:rsidR="0050654A" w:rsidRPr="00E2519D">
        <w:rPr>
          <w:color w:val="000000" w:themeColor="text1"/>
          <w:sz w:val="28"/>
          <w:szCs w:val="28"/>
        </w:rPr>
        <w:t>Балейского муниципального округа</w:t>
      </w:r>
      <w:r w:rsidR="00E2519D">
        <w:rPr>
          <w:color w:val="000000" w:themeColor="text1"/>
          <w:sz w:val="28"/>
          <w:szCs w:val="28"/>
        </w:rPr>
        <w:t xml:space="preserve"> Забайкальского края</w:t>
      </w:r>
      <w:r w:rsidR="00E64C4C" w:rsidRPr="00E2519D">
        <w:rPr>
          <w:color w:val="000000" w:themeColor="text1"/>
          <w:sz w:val="28"/>
          <w:szCs w:val="28"/>
        </w:rPr>
        <w:t xml:space="preserve">, </w:t>
      </w:r>
      <w:r w:rsidR="00E64C4C" w:rsidRPr="00E2519D">
        <w:rPr>
          <w:sz w:val="28"/>
          <w:szCs w:val="28"/>
        </w:rPr>
        <w:t xml:space="preserve">администрация </w:t>
      </w:r>
      <w:r w:rsidR="00E563F7">
        <w:rPr>
          <w:sz w:val="28"/>
          <w:szCs w:val="28"/>
        </w:rPr>
        <w:t>Балейского муниципального округа</w:t>
      </w:r>
      <w:r w:rsidR="00066743">
        <w:rPr>
          <w:sz w:val="28"/>
          <w:szCs w:val="28"/>
        </w:rPr>
        <w:t xml:space="preserve"> </w:t>
      </w:r>
      <w:r w:rsidR="00AE7597">
        <w:rPr>
          <w:sz w:val="28"/>
          <w:szCs w:val="28"/>
        </w:rPr>
        <w:t xml:space="preserve">Забайкальского края </w:t>
      </w:r>
      <w:r w:rsidR="00E64C4C" w:rsidRPr="00E2519D">
        <w:rPr>
          <w:b/>
          <w:sz w:val="28"/>
          <w:szCs w:val="28"/>
        </w:rPr>
        <w:t>п</w:t>
      </w:r>
      <w:r w:rsidR="00E563F7">
        <w:rPr>
          <w:b/>
          <w:sz w:val="28"/>
          <w:szCs w:val="28"/>
        </w:rPr>
        <w:t xml:space="preserve"> </w:t>
      </w:r>
      <w:r w:rsidR="00E64C4C" w:rsidRPr="00E2519D">
        <w:rPr>
          <w:b/>
          <w:sz w:val="28"/>
          <w:szCs w:val="28"/>
        </w:rPr>
        <w:t>о</w:t>
      </w:r>
      <w:r w:rsidR="00E563F7">
        <w:rPr>
          <w:b/>
          <w:sz w:val="28"/>
          <w:szCs w:val="28"/>
        </w:rPr>
        <w:t xml:space="preserve"> </w:t>
      </w:r>
      <w:r w:rsidR="00E64C4C" w:rsidRPr="00E2519D">
        <w:rPr>
          <w:b/>
          <w:sz w:val="28"/>
          <w:szCs w:val="28"/>
        </w:rPr>
        <w:t>с</w:t>
      </w:r>
      <w:r w:rsidR="00E563F7">
        <w:rPr>
          <w:b/>
          <w:sz w:val="28"/>
          <w:szCs w:val="28"/>
        </w:rPr>
        <w:t xml:space="preserve"> </w:t>
      </w:r>
      <w:r w:rsidR="00E64C4C" w:rsidRPr="00E2519D">
        <w:rPr>
          <w:b/>
          <w:sz w:val="28"/>
          <w:szCs w:val="28"/>
        </w:rPr>
        <w:t>т</w:t>
      </w:r>
      <w:r w:rsidR="00E563F7">
        <w:rPr>
          <w:b/>
          <w:sz w:val="28"/>
          <w:szCs w:val="28"/>
        </w:rPr>
        <w:t xml:space="preserve"> </w:t>
      </w:r>
      <w:r w:rsidR="00E64C4C" w:rsidRPr="00E2519D">
        <w:rPr>
          <w:b/>
          <w:sz w:val="28"/>
          <w:szCs w:val="28"/>
        </w:rPr>
        <w:t>а</w:t>
      </w:r>
      <w:r w:rsidR="00E563F7">
        <w:rPr>
          <w:b/>
          <w:sz w:val="28"/>
          <w:szCs w:val="28"/>
        </w:rPr>
        <w:t xml:space="preserve"> </w:t>
      </w:r>
      <w:r w:rsidR="00E64C4C" w:rsidRPr="00E2519D">
        <w:rPr>
          <w:b/>
          <w:sz w:val="28"/>
          <w:szCs w:val="28"/>
        </w:rPr>
        <w:t>н</w:t>
      </w:r>
      <w:r w:rsidR="00E563F7">
        <w:rPr>
          <w:b/>
          <w:sz w:val="28"/>
          <w:szCs w:val="28"/>
        </w:rPr>
        <w:t xml:space="preserve"> </w:t>
      </w:r>
      <w:r w:rsidR="00E64C4C" w:rsidRPr="00E2519D">
        <w:rPr>
          <w:b/>
          <w:sz w:val="28"/>
          <w:szCs w:val="28"/>
        </w:rPr>
        <w:t>о</w:t>
      </w:r>
      <w:r w:rsidR="00E563F7">
        <w:rPr>
          <w:b/>
          <w:sz w:val="28"/>
          <w:szCs w:val="28"/>
        </w:rPr>
        <w:t xml:space="preserve"> </w:t>
      </w:r>
      <w:r w:rsidR="00E64C4C" w:rsidRPr="00E2519D">
        <w:rPr>
          <w:b/>
          <w:sz w:val="28"/>
          <w:szCs w:val="28"/>
        </w:rPr>
        <w:t>в</w:t>
      </w:r>
      <w:r w:rsidR="00E563F7">
        <w:rPr>
          <w:b/>
          <w:sz w:val="28"/>
          <w:szCs w:val="28"/>
        </w:rPr>
        <w:t xml:space="preserve"> </w:t>
      </w:r>
      <w:r w:rsidR="00E64C4C" w:rsidRPr="00E2519D">
        <w:rPr>
          <w:b/>
          <w:sz w:val="28"/>
          <w:szCs w:val="28"/>
        </w:rPr>
        <w:t>л</w:t>
      </w:r>
      <w:r w:rsidR="00E563F7">
        <w:rPr>
          <w:b/>
          <w:sz w:val="28"/>
          <w:szCs w:val="28"/>
        </w:rPr>
        <w:t xml:space="preserve"> </w:t>
      </w:r>
      <w:r w:rsidR="00E64C4C" w:rsidRPr="00E2519D">
        <w:rPr>
          <w:b/>
          <w:sz w:val="28"/>
          <w:szCs w:val="28"/>
        </w:rPr>
        <w:t>я</w:t>
      </w:r>
      <w:r w:rsidR="00E563F7">
        <w:rPr>
          <w:b/>
          <w:sz w:val="28"/>
          <w:szCs w:val="28"/>
        </w:rPr>
        <w:t xml:space="preserve"> </w:t>
      </w:r>
      <w:r w:rsidR="00E64C4C" w:rsidRPr="00E2519D">
        <w:rPr>
          <w:b/>
          <w:sz w:val="28"/>
          <w:szCs w:val="28"/>
        </w:rPr>
        <w:t>е</w:t>
      </w:r>
      <w:r w:rsidR="00E563F7">
        <w:rPr>
          <w:b/>
          <w:sz w:val="28"/>
          <w:szCs w:val="28"/>
        </w:rPr>
        <w:t xml:space="preserve"> </w:t>
      </w:r>
      <w:r w:rsidR="00E64C4C" w:rsidRPr="00E2519D">
        <w:rPr>
          <w:b/>
          <w:sz w:val="28"/>
          <w:szCs w:val="28"/>
        </w:rPr>
        <w:t>т</w:t>
      </w:r>
      <w:r w:rsidR="00E64C4C" w:rsidRPr="00E2519D">
        <w:rPr>
          <w:sz w:val="28"/>
          <w:szCs w:val="28"/>
        </w:rPr>
        <w:t>:</w:t>
      </w:r>
    </w:p>
    <w:p w:rsidR="00F101E5" w:rsidRDefault="007C477F" w:rsidP="0050654A">
      <w:pPr>
        <w:ind w:firstLine="567"/>
        <w:jc w:val="both"/>
        <w:rPr>
          <w:sz w:val="28"/>
          <w:szCs w:val="28"/>
        </w:rPr>
      </w:pPr>
      <w:r w:rsidRPr="00C77DB3">
        <w:rPr>
          <w:sz w:val="28"/>
          <w:szCs w:val="28"/>
        </w:rPr>
        <w:t>1. Утвердить</w:t>
      </w:r>
      <w:r w:rsidR="00117082" w:rsidRPr="00C77DB3">
        <w:rPr>
          <w:sz w:val="28"/>
          <w:szCs w:val="28"/>
        </w:rPr>
        <w:t xml:space="preserve"> Методику </w:t>
      </w:r>
      <w:r w:rsidR="00426870">
        <w:rPr>
          <w:sz w:val="28"/>
          <w:szCs w:val="28"/>
        </w:rPr>
        <w:t xml:space="preserve">расчета </w:t>
      </w:r>
      <w:r w:rsidR="00BA3090">
        <w:rPr>
          <w:sz w:val="28"/>
          <w:szCs w:val="28"/>
        </w:rPr>
        <w:t xml:space="preserve">предельных </w:t>
      </w:r>
      <w:r w:rsidR="00BA3090" w:rsidRPr="00C77DB3">
        <w:rPr>
          <w:sz w:val="28"/>
          <w:szCs w:val="28"/>
        </w:rPr>
        <w:t>размеров</w:t>
      </w:r>
      <w:r w:rsidR="00BA3090">
        <w:rPr>
          <w:sz w:val="28"/>
          <w:szCs w:val="28"/>
        </w:rPr>
        <w:t xml:space="preserve"> фонда </w:t>
      </w:r>
      <w:r w:rsidR="00BA3090" w:rsidRPr="00C77DB3">
        <w:rPr>
          <w:sz w:val="28"/>
          <w:szCs w:val="28"/>
        </w:rPr>
        <w:t>оплаты</w:t>
      </w:r>
      <w:r w:rsidR="00117082" w:rsidRPr="00C77DB3">
        <w:rPr>
          <w:sz w:val="28"/>
          <w:szCs w:val="28"/>
        </w:rPr>
        <w:t xml:space="preserve"> труда </w:t>
      </w:r>
      <w:r w:rsidR="00BA3090">
        <w:rPr>
          <w:sz w:val="28"/>
          <w:szCs w:val="28"/>
        </w:rPr>
        <w:t>работников Комитета</w:t>
      </w:r>
      <w:r w:rsidR="0026305C">
        <w:rPr>
          <w:sz w:val="28"/>
          <w:szCs w:val="28"/>
        </w:rPr>
        <w:t xml:space="preserve"> </w:t>
      </w:r>
      <w:r w:rsidR="00BA3090">
        <w:rPr>
          <w:sz w:val="28"/>
          <w:szCs w:val="28"/>
        </w:rPr>
        <w:t>культуры администрации</w:t>
      </w:r>
      <w:r w:rsidR="000413B8">
        <w:rPr>
          <w:sz w:val="28"/>
          <w:szCs w:val="28"/>
        </w:rPr>
        <w:t xml:space="preserve">  Балейск</w:t>
      </w:r>
      <w:r w:rsidR="0050654A">
        <w:rPr>
          <w:sz w:val="28"/>
          <w:szCs w:val="28"/>
        </w:rPr>
        <w:t>ого</w:t>
      </w:r>
      <w:r w:rsidR="000413B8">
        <w:rPr>
          <w:sz w:val="28"/>
          <w:szCs w:val="28"/>
        </w:rPr>
        <w:t xml:space="preserve"> </w:t>
      </w:r>
      <w:r w:rsidR="0050654A">
        <w:rPr>
          <w:sz w:val="28"/>
          <w:szCs w:val="28"/>
        </w:rPr>
        <w:t>муниципального округа</w:t>
      </w:r>
      <w:r w:rsidR="00066743">
        <w:rPr>
          <w:sz w:val="28"/>
          <w:szCs w:val="28"/>
        </w:rPr>
        <w:t xml:space="preserve"> Забайкальского края</w:t>
      </w:r>
      <w:r w:rsidR="000413B8">
        <w:rPr>
          <w:sz w:val="28"/>
          <w:szCs w:val="28"/>
        </w:rPr>
        <w:t xml:space="preserve"> </w:t>
      </w:r>
      <w:r w:rsidR="00117082" w:rsidRPr="00C77DB3">
        <w:rPr>
          <w:sz w:val="28"/>
          <w:szCs w:val="28"/>
        </w:rPr>
        <w:t xml:space="preserve">на </w:t>
      </w:r>
      <w:r w:rsidR="0096610C" w:rsidRPr="00C77DB3">
        <w:rPr>
          <w:sz w:val="28"/>
          <w:szCs w:val="28"/>
        </w:rPr>
        <w:t xml:space="preserve">финансовый </w:t>
      </w:r>
      <w:r w:rsidR="00117082" w:rsidRPr="00C77DB3">
        <w:rPr>
          <w:sz w:val="28"/>
          <w:szCs w:val="28"/>
        </w:rPr>
        <w:t>год</w:t>
      </w:r>
      <w:r w:rsidR="00F101E5" w:rsidRPr="00C77DB3">
        <w:rPr>
          <w:sz w:val="28"/>
          <w:szCs w:val="28"/>
        </w:rPr>
        <w:t xml:space="preserve"> согласно приложени</w:t>
      </w:r>
      <w:r w:rsidR="004E758A">
        <w:rPr>
          <w:sz w:val="28"/>
          <w:szCs w:val="28"/>
        </w:rPr>
        <w:t>ю</w:t>
      </w:r>
      <w:r w:rsidR="00F101E5" w:rsidRPr="00C77DB3">
        <w:rPr>
          <w:sz w:val="28"/>
          <w:szCs w:val="28"/>
        </w:rPr>
        <w:t>.</w:t>
      </w:r>
    </w:p>
    <w:p w:rsidR="00647853" w:rsidRDefault="00E563F7" w:rsidP="005065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7853">
        <w:rPr>
          <w:sz w:val="28"/>
          <w:szCs w:val="28"/>
        </w:rPr>
        <w:t>. Признать утратившим</w:t>
      </w:r>
      <w:r w:rsidR="004E758A">
        <w:rPr>
          <w:sz w:val="28"/>
          <w:szCs w:val="28"/>
        </w:rPr>
        <w:t>и</w:t>
      </w:r>
      <w:r w:rsidR="00647853">
        <w:rPr>
          <w:sz w:val="28"/>
          <w:szCs w:val="28"/>
        </w:rPr>
        <w:t xml:space="preserve"> силу:</w:t>
      </w:r>
    </w:p>
    <w:p w:rsidR="00647853" w:rsidRDefault="00E563F7" w:rsidP="005065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19D">
        <w:rPr>
          <w:sz w:val="28"/>
          <w:szCs w:val="28"/>
        </w:rPr>
        <w:t>.1.</w:t>
      </w:r>
      <w:r w:rsidR="00647853">
        <w:rPr>
          <w:sz w:val="28"/>
          <w:szCs w:val="28"/>
        </w:rPr>
        <w:t xml:space="preserve"> постановлени</w:t>
      </w:r>
      <w:r w:rsidR="004E758A">
        <w:rPr>
          <w:sz w:val="28"/>
          <w:szCs w:val="28"/>
        </w:rPr>
        <w:t>е</w:t>
      </w:r>
      <w:r w:rsidR="00647853">
        <w:rPr>
          <w:sz w:val="28"/>
          <w:szCs w:val="28"/>
        </w:rPr>
        <w:t xml:space="preserve"> администрации муниципального района «Балейский район» от </w:t>
      </w:r>
      <w:r w:rsidR="0050654A">
        <w:rPr>
          <w:sz w:val="28"/>
          <w:szCs w:val="28"/>
        </w:rPr>
        <w:t>16</w:t>
      </w:r>
      <w:r w:rsidR="00647853">
        <w:rPr>
          <w:sz w:val="28"/>
          <w:szCs w:val="28"/>
        </w:rPr>
        <w:t xml:space="preserve"> </w:t>
      </w:r>
      <w:r w:rsidR="0050654A">
        <w:rPr>
          <w:sz w:val="28"/>
          <w:szCs w:val="28"/>
        </w:rPr>
        <w:t>января</w:t>
      </w:r>
      <w:r w:rsidR="00647853">
        <w:rPr>
          <w:sz w:val="28"/>
          <w:szCs w:val="28"/>
        </w:rPr>
        <w:t xml:space="preserve"> 20</w:t>
      </w:r>
      <w:r w:rsidR="0050654A">
        <w:rPr>
          <w:sz w:val="28"/>
          <w:szCs w:val="28"/>
        </w:rPr>
        <w:t>19</w:t>
      </w:r>
      <w:r w:rsidR="00647853">
        <w:rPr>
          <w:sz w:val="28"/>
          <w:szCs w:val="28"/>
        </w:rPr>
        <w:t xml:space="preserve"> года №</w:t>
      </w:r>
      <w:r w:rsidR="0050654A">
        <w:rPr>
          <w:sz w:val="28"/>
          <w:szCs w:val="28"/>
        </w:rPr>
        <w:t>18</w:t>
      </w:r>
      <w:r w:rsidR="00647853">
        <w:rPr>
          <w:sz w:val="28"/>
          <w:szCs w:val="28"/>
        </w:rPr>
        <w:t xml:space="preserve"> «</w:t>
      </w:r>
      <w:r w:rsidR="0050654A">
        <w:rPr>
          <w:sz w:val="28"/>
          <w:szCs w:val="28"/>
        </w:rPr>
        <w:t>Об утверждении М</w:t>
      </w:r>
      <w:r w:rsidR="00647853" w:rsidRPr="00647853">
        <w:rPr>
          <w:sz w:val="28"/>
          <w:szCs w:val="28"/>
        </w:rPr>
        <w:t>етодики  расчета  предельных размеров  фонда оплаты труда работников Комитета культуры администрации  муниципального района «Балейский район» на финансовый год</w:t>
      </w:r>
      <w:r w:rsidR="00647853">
        <w:rPr>
          <w:sz w:val="28"/>
          <w:szCs w:val="28"/>
        </w:rPr>
        <w:t>»;</w:t>
      </w:r>
    </w:p>
    <w:p w:rsidR="00647853" w:rsidRDefault="00E563F7" w:rsidP="005065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19D">
        <w:rPr>
          <w:sz w:val="28"/>
          <w:szCs w:val="28"/>
        </w:rPr>
        <w:t xml:space="preserve">.2. </w:t>
      </w:r>
      <w:r w:rsidR="00647853">
        <w:rPr>
          <w:sz w:val="28"/>
          <w:szCs w:val="28"/>
        </w:rPr>
        <w:t>постановлени</w:t>
      </w:r>
      <w:r w:rsidR="004E758A">
        <w:rPr>
          <w:sz w:val="28"/>
          <w:szCs w:val="28"/>
        </w:rPr>
        <w:t>е</w:t>
      </w:r>
      <w:r w:rsidR="00647853">
        <w:rPr>
          <w:sz w:val="28"/>
          <w:szCs w:val="28"/>
        </w:rPr>
        <w:t xml:space="preserve"> администрации муниципального района «Балейский район» от </w:t>
      </w:r>
      <w:r w:rsidR="0050654A">
        <w:rPr>
          <w:sz w:val="28"/>
          <w:szCs w:val="28"/>
        </w:rPr>
        <w:t>2</w:t>
      </w:r>
      <w:r w:rsidR="00647853">
        <w:rPr>
          <w:sz w:val="28"/>
          <w:szCs w:val="28"/>
        </w:rPr>
        <w:t xml:space="preserve">7 </w:t>
      </w:r>
      <w:r w:rsidR="0050654A">
        <w:rPr>
          <w:sz w:val="28"/>
          <w:szCs w:val="28"/>
        </w:rPr>
        <w:t>ноября</w:t>
      </w:r>
      <w:r w:rsidR="00647853">
        <w:rPr>
          <w:sz w:val="28"/>
          <w:szCs w:val="28"/>
        </w:rPr>
        <w:t xml:space="preserve"> 20</w:t>
      </w:r>
      <w:r w:rsidR="0050654A">
        <w:rPr>
          <w:sz w:val="28"/>
          <w:szCs w:val="28"/>
        </w:rPr>
        <w:t>19</w:t>
      </w:r>
      <w:r w:rsidR="00647853">
        <w:rPr>
          <w:sz w:val="28"/>
          <w:szCs w:val="28"/>
        </w:rPr>
        <w:t xml:space="preserve"> года №</w:t>
      </w:r>
      <w:r w:rsidR="0050654A">
        <w:rPr>
          <w:sz w:val="28"/>
          <w:szCs w:val="28"/>
        </w:rPr>
        <w:t>613</w:t>
      </w:r>
      <w:r w:rsidR="00647853">
        <w:rPr>
          <w:sz w:val="28"/>
          <w:szCs w:val="28"/>
        </w:rPr>
        <w:t xml:space="preserve"> «О внесении изменений в постановления администрации муниципального района «Балейский район» от </w:t>
      </w:r>
      <w:r w:rsidR="0050654A">
        <w:rPr>
          <w:sz w:val="28"/>
          <w:szCs w:val="28"/>
        </w:rPr>
        <w:t>1</w:t>
      </w:r>
      <w:r w:rsidR="00647853">
        <w:rPr>
          <w:sz w:val="28"/>
          <w:szCs w:val="28"/>
        </w:rPr>
        <w:t xml:space="preserve">6 </w:t>
      </w:r>
      <w:r w:rsidR="0050654A">
        <w:rPr>
          <w:sz w:val="28"/>
          <w:szCs w:val="28"/>
        </w:rPr>
        <w:t>января</w:t>
      </w:r>
      <w:r w:rsidR="00647853">
        <w:rPr>
          <w:sz w:val="28"/>
          <w:szCs w:val="28"/>
        </w:rPr>
        <w:t xml:space="preserve"> 201</w:t>
      </w:r>
      <w:r w:rsidR="0050654A">
        <w:rPr>
          <w:sz w:val="28"/>
          <w:szCs w:val="28"/>
        </w:rPr>
        <w:t>9</w:t>
      </w:r>
      <w:r w:rsidR="00647853">
        <w:rPr>
          <w:sz w:val="28"/>
          <w:szCs w:val="28"/>
        </w:rPr>
        <w:t xml:space="preserve"> года №</w:t>
      </w:r>
      <w:r w:rsidR="0050654A">
        <w:rPr>
          <w:sz w:val="28"/>
          <w:szCs w:val="28"/>
        </w:rPr>
        <w:t>18</w:t>
      </w:r>
      <w:r w:rsidR="00647853">
        <w:rPr>
          <w:sz w:val="28"/>
          <w:szCs w:val="28"/>
        </w:rPr>
        <w:t xml:space="preserve"> «</w:t>
      </w:r>
      <w:r w:rsidR="00647853" w:rsidRPr="00647853">
        <w:rPr>
          <w:sz w:val="28"/>
          <w:szCs w:val="28"/>
        </w:rPr>
        <w:t>Об утверждении методики  расчета  предельных размеров  фонда оплаты труда работников Комитета культуры администрации  муниципального района «Балейский район» на финансовый год</w:t>
      </w:r>
      <w:r w:rsidR="00647853">
        <w:rPr>
          <w:sz w:val="28"/>
          <w:szCs w:val="28"/>
        </w:rPr>
        <w:t>»;</w:t>
      </w:r>
    </w:p>
    <w:p w:rsidR="00647853" w:rsidRDefault="00E563F7" w:rsidP="005065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19D">
        <w:rPr>
          <w:sz w:val="28"/>
          <w:szCs w:val="28"/>
        </w:rPr>
        <w:t>.3.</w:t>
      </w:r>
      <w:r w:rsidR="00647853">
        <w:rPr>
          <w:sz w:val="28"/>
          <w:szCs w:val="28"/>
        </w:rPr>
        <w:t xml:space="preserve"> постановлени</w:t>
      </w:r>
      <w:r w:rsidR="004E758A">
        <w:rPr>
          <w:sz w:val="28"/>
          <w:szCs w:val="28"/>
        </w:rPr>
        <w:t>е</w:t>
      </w:r>
      <w:r w:rsidR="00647853">
        <w:rPr>
          <w:sz w:val="28"/>
          <w:szCs w:val="28"/>
        </w:rPr>
        <w:t xml:space="preserve"> администрации муниципального района «Балейский район» от </w:t>
      </w:r>
      <w:r w:rsidR="0050654A">
        <w:rPr>
          <w:sz w:val="28"/>
          <w:szCs w:val="28"/>
        </w:rPr>
        <w:t>29</w:t>
      </w:r>
      <w:r w:rsidR="00647853">
        <w:rPr>
          <w:sz w:val="28"/>
          <w:szCs w:val="28"/>
        </w:rPr>
        <w:t xml:space="preserve"> </w:t>
      </w:r>
      <w:r w:rsidR="0050654A">
        <w:rPr>
          <w:sz w:val="28"/>
          <w:szCs w:val="28"/>
        </w:rPr>
        <w:t>ноября</w:t>
      </w:r>
      <w:r w:rsidR="00647853">
        <w:rPr>
          <w:sz w:val="28"/>
          <w:szCs w:val="28"/>
        </w:rPr>
        <w:t xml:space="preserve"> 20</w:t>
      </w:r>
      <w:r w:rsidR="0050654A">
        <w:rPr>
          <w:sz w:val="28"/>
          <w:szCs w:val="28"/>
        </w:rPr>
        <w:t>21</w:t>
      </w:r>
      <w:r w:rsidR="00647853">
        <w:rPr>
          <w:sz w:val="28"/>
          <w:szCs w:val="28"/>
        </w:rPr>
        <w:t xml:space="preserve"> года №</w:t>
      </w:r>
      <w:r w:rsidR="0050654A">
        <w:rPr>
          <w:sz w:val="28"/>
          <w:szCs w:val="28"/>
        </w:rPr>
        <w:t>451</w:t>
      </w:r>
      <w:r w:rsidR="00647853">
        <w:rPr>
          <w:sz w:val="28"/>
          <w:szCs w:val="28"/>
        </w:rPr>
        <w:t xml:space="preserve"> «О внесении изменений в </w:t>
      </w:r>
      <w:r w:rsidR="00647853">
        <w:rPr>
          <w:sz w:val="28"/>
          <w:szCs w:val="28"/>
        </w:rPr>
        <w:lastRenderedPageBreak/>
        <w:t xml:space="preserve">постановления администрации муниципального района «Балейский район» от </w:t>
      </w:r>
      <w:r w:rsidR="0050654A">
        <w:rPr>
          <w:sz w:val="28"/>
          <w:szCs w:val="28"/>
        </w:rPr>
        <w:t>1</w:t>
      </w:r>
      <w:r w:rsidR="00647853">
        <w:rPr>
          <w:sz w:val="28"/>
          <w:szCs w:val="28"/>
        </w:rPr>
        <w:t xml:space="preserve">6 </w:t>
      </w:r>
      <w:r w:rsidR="0050654A">
        <w:rPr>
          <w:sz w:val="28"/>
          <w:szCs w:val="28"/>
        </w:rPr>
        <w:t>января</w:t>
      </w:r>
      <w:r w:rsidR="00647853">
        <w:rPr>
          <w:sz w:val="28"/>
          <w:szCs w:val="28"/>
        </w:rPr>
        <w:t xml:space="preserve"> 20</w:t>
      </w:r>
      <w:r w:rsidR="0050654A">
        <w:rPr>
          <w:sz w:val="28"/>
          <w:szCs w:val="28"/>
        </w:rPr>
        <w:t>19</w:t>
      </w:r>
      <w:r w:rsidR="00647853">
        <w:rPr>
          <w:sz w:val="28"/>
          <w:szCs w:val="28"/>
        </w:rPr>
        <w:t xml:space="preserve"> года №</w:t>
      </w:r>
      <w:r w:rsidR="0050654A">
        <w:rPr>
          <w:sz w:val="28"/>
          <w:szCs w:val="28"/>
        </w:rPr>
        <w:t>18</w:t>
      </w:r>
      <w:r w:rsidR="00647853">
        <w:rPr>
          <w:sz w:val="28"/>
          <w:szCs w:val="28"/>
        </w:rPr>
        <w:t xml:space="preserve"> «</w:t>
      </w:r>
      <w:r w:rsidR="00647853" w:rsidRPr="00647853">
        <w:rPr>
          <w:sz w:val="28"/>
          <w:szCs w:val="28"/>
        </w:rPr>
        <w:t>Об утверждении методики  расчета  предельных размеров  фонда оплаты труда работников Комитета культуры администрации  муниципального района «Балейский район» на финансовый год</w:t>
      </w:r>
      <w:r w:rsidR="00647853">
        <w:rPr>
          <w:sz w:val="28"/>
          <w:szCs w:val="28"/>
        </w:rPr>
        <w:t>»;</w:t>
      </w:r>
    </w:p>
    <w:p w:rsidR="00647853" w:rsidRDefault="00E563F7" w:rsidP="005065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19D">
        <w:rPr>
          <w:sz w:val="28"/>
          <w:szCs w:val="28"/>
        </w:rPr>
        <w:t>.4.</w:t>
      </w:r>
      <w:r w:rsidR="00647853">
        <w:rPr>
          <w:sz w:val="28"/>
          <w:szCs w:val="28"/>
        </w:rPr>
        <w:t xml:space="preserve"> постановлени</w:t>
      </w:r>
      <w:r w:rsidR="004E758A">
        <w:rPr>
          <w:sz w:val="28"/>
          <w:szCs w:val="28"/>
        </w:rPr>
        <w:t>е</w:t>
      </w:r>
      <w:r w:rsidR="00647853">
        <w:rPr>
          <w:sz w:val="28"/>
          <w:szCs w:val="28"/>
        </w:rPr>
        <w:t xml:space="preserve"> администрации муниципального района «Балейский район» от </w:t>
      </w:r>
      <w:r w:rsidR="0050654A">
        <w:rPr>
          <w:sz w:val="28"/>
          <w:szCs w:val="28"/>
        </w:rPr>
        <w:t>09</w:t>
      </w:r>
      <w:r w:rsidR="00647853">
        <w:rPr>
          <w:sz w:val="28"/>
          <w:szCs w:val="28"/>
        </w:rPr>
        <w:t xml:space="preserve"> </w:t>
      </w:r>
      <w:r w:rsidR="0050654A">
        <w:rPr>
          <w:sz w:val="28"/>
          <w:szCs w:val="28"/>
        </w:rPr>
        <w:t>февраля</w:t>
      </w:r>
      <w:r w:rsidR="00647853">
        <w:rPr>
          <w:sz w:val="28"/>
          <w:szCs w:val="28"/>
        </w:rPr>
        <w:t xml:space="preserve"> 20</w:t>
      </w:r>
      <w:r w:rsidR="0050654A">
        <w:rPr>
          <w:sz w:val="28"/>
          <w:szCs w:val="28"/>
        </w:rPr>
        <w:t>22</w:t>
      </w:r>
      <w:r w:rsidR="00647853">
        <w:rPr>
          <w:sz w:val="28"/>
          <w:szCs w:val="28"/>
        </w:rPr>
        <w:t xml:space="preserve"> года №</w:t>
      </w:r>
      <w:r w:rsidR="0050654A">
        <w:rPr>
          <w:sz w:val="28"/>
          <w:szCs w:val="28"/>
        </w:rPr>
        <w:t>56</w:t>
      </w:r>
      <w:r w:rsidR="00647853">
        <w:rPr>
          <w:sz w:val="28"/>
          <w:szCs w:val="28"/>
        </w:rPr>
        <w:t xml:space="preserve"> «О внесении изменений в постановления администрации муниципального района «Балейский район» от </w:t>
      </w:r>
      <w:r w:rsidR="0050654A">
        <w:rPr>
          <w:sz w:val="28"/>
          <w:szCs w:val="28"/>
        </w:rPr>
        <w:t>1</w:t>
      </w:r>
      <w:r w:rsidR="00647853">
        <w:rPr>
          <w:sz w:val="28"/>
          <w:szCs w:val="28"/>
        </w:rPr>
        <w:t xml:space="preserve">6 </w:t>
      </w:r>
      <w:r w:rsidR="0050654A">
        <w:rPr>
          <w:sz w:val="28"/>
          <w:szCs w:val="28"/>
        </w:rPr>
        <w:t>января</w:t>
      </w:r>
      <w:r w:rsidR="00647853">
        <w:rPr>
          <w:sz w:val="28"/>
          <w:szCs w:val="28"/>
        </w:rPr>
        <w:t xml:space="preserve"> 201</w:t>
      </w:r>
      <w:r w:rsidR="0050654A">
        <w:rPr>
          <w:sz w:val="28"/>
          <w:szCs w:val="28"/>
        </w:rPr>
        <w:t>9</w:t>
      </w:r>
      <w:r w:rsidR="00647853">
        <w:rPr>
          <w:sz w:val="28"/>
          <w:szCs w:val="28"/>
        </w:rPr>
        <w:t xml:space="preserve"> года №</w:t>
      </w:r>
      <w:r w:rsidR="0050654A">
        <w:rPr>
          <w:sz w:val="28"/>
          <w:szCs w:val="28"/>
        </w:rPr>
        <w:t>18</w:t>
      </w:r>
      <w:r w:rsidR="00647853">
        <w:rPr>
          <w:sz w:val="28"/>
          <w:szCs w:val="28"/>
        </w:rPr>
        <w:t xml:space="preserve"> «</w:t>
      </w:r>
      <w:r w:rsidR="00647853" w:rsidRPr="00647853">
        <w:rPr>
          <w:sz w:val="28"/>
          <w:szCs w:val="28"/>
        </w:rPr>
        <w:t>Об утверждении методики  расчета  предельных размеров  фонда оплаты труда работников Комитета культуры администрации  муниципального района «Балейский район» на финансовый год</w:t>
      </w:r>
      <w:r w:rsidR="00647853">
        <w:rPr>
          <w:sz w:val="28"/>
          <w:szCs w:val="28"/>
        </w:rPr>
        <w:t>»;</w:t>
      </w:r>
    </w:p>
    <w:p w:rsidR="0050654A" w:rsidRDefault="00E563F7" w:rsidP="005065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19D">
        <w:rPr>
          <w:sz w:val="28"/>
          <w:szCs w:val="28"/>
        </w:rPr>
        <w:t>.5.</w:t>
      </w:r>
      <w:r w:rsidR="00647853">
        <w:rPr>
          <w:sz w:val="28"/>
          <w:szCs w:val="28"/>
        </w:rPr>
        <w:t xml:space="preserve"> постановлени</w:t>
      </w:r>
      <w:r w:rsidR="004E758A">
        <w:rPr>
          <w:sz w:val="28"/>
          <w:szCs w:val="28"/>
        </w:rPr>
        <w:t>е</w:t>
      </w:r>
      <w:r w:rsidR="00647853">
        <w:rPr>
          <w:sz w:val="28"/>
          <w:szCs w:val="28"/>
        </w:rPr>
        <w:t xml:space="preserve"> администрации муниципального района «Балейский район» от </w:t>
      </w:r>
      <w:r w:rsidR="0050654A">
        <w:rPr>
          <w:sz w:val="28"/>
          <w:szCs w:val="28"/>
        </w:rPr>
        <w:t>23</w:t>
      </w:r>
      <w:r w:rsidR="00647853">
        <w:rPr>
          <w:sz w:val="28"/>
          <w:szCs w:val="28"/>
        </w:rPr>
        <w:t xml:space="preserve"> </w:t>
      </w:r>
      <w:r w:rsidR="0050654A">
        <w:rPr>
          <w:sz w:val="28"/>
          <w:szCs w:val="28"/>
        </w:rPr>
        <w:t>августа</w:t>
      </w:r>
      <w:r w:rsidR="00647853">
        <w:rPr>
          <w:sz w:val="28"/>
          <w:szCs w:val="28"/>
        </w:rPr>
        <w:t xml:space="preserve"> 20</w:t>
      </w:r>
      <w:r w:rsidR="0050654A">
        <w:rPr>
          <w:sz w:val="28"/>
          <w:szCs w:val="28"/>
        </w:rPr>
        <w:t>22</w:t>
      </w:r>
      <w:r w:rsidR="00647853">
        <w:rPr>
          <w:sz w:val="28"/>
          <w:szCs w:val="28"/>
        </w:rPr>
        <w:t xml:space="preserve"> года №</w:t>
      </w:r>
      <w:r w:rsidR="0050654A">
        <w:rPr>
          <w:sz w:val="28"/>
          <w:szCs w:val="28"/>
        </w:rPr>
        <w:t>445</w:t>
      </w:r>
      <w:r w:rsidR="00647853">
        <w:rPr>
          <w:sz w:val="28"/>
          <w:szCs w:val="28"/>
        </w:rPr>
        <w:t xml:space="preserve"> «О внесении изменений в постановления администрации муниципального района «Балейский район» от </w:t>
      </w:r>
      <w:r w:rsidR="0050654A">
        <w:rPr>
          <w:sz w:val="28"/>
          <w:szCs w:val="28"/>
        </w:rPr>
        <w:t>1</w:t>
      </w:r>
      <w:r w:rsidR="00647853">
        <w:rPr>
          <w:sz w:val="28"/>
          <w:szCs w:val="28"/>
        </w:rPr>
        <w:t xml:space="preserve">6 </w:t>
      </w:r>
      <w:r w:rsidR="0050654A">
        <w:rPr>
          <w:sz w:val="28"/>
          <w:szCs w:val="28"/>
        </w:rPr>
        <w:t>января</w:t>
      </w:r>
      <w:r w:rsidR="00647853">
        <w:rPr>
          <w:sz w:val="28"/>
          <w:szCs w:val="28"/>
        </w:rPr>
        <w:t xml:space="preserve"> 201</w:t>
      </w:r>
      <w:r w:rsidR="0050654A">
        <w:rPr>
          <w:sz w:val="28"/>
          <w:szCs w:val="28"/>
        </w:rPr>
        <w:t>9</w:t>
      </w:r>
      <w:r w:rsidR="00647853">
        <w:rPr>
          <w:sz w:val="28"/>
          <w:szCs w:val="28"/>
        </w:rPr>
        <w:t xml:space="preserve"> года №18 «</w:t>
      </w:r>
      <w:r w:rsidR="00647853" w:rsidRPr="00647853">
        <w:rPr>
          <w:sz w:val="28"/>
          <w:szCs w:val="28"/>
        </w:rPr>
        <w:t>Об утверждении методики  расчета  предельных размеров  фонда оплаты труда работников Комитета культуры администрации  муниципального района «Балейский район» на финансовый год</w:t>
      </w:r>
      <w:r w:rsidR="00DC7D03">
        <w:rPr>
          <w:sz w:val="28"/>
          <w:szCs w:val="28"/>
        </w:rPr>
        <w:t>»</w:t>
      </w:r>
      <w:r w:rsidR="0050654A">
        <w:rPr>
          <w:sz w:val="28"/>
          <w:szCs w:val="28"/>
        </w:rPr>
        <w:t>;</w:t>
      </w:r>
    </w:p>
    <w:p w:rsidR="0050654A" w:rsidRDefault="00E563F7" w:rsidP="005065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19D">
        <w:rPr>
          <w:sz w:val="28"/>
          <w:szCs w:val="28"/>
        </w:rPr>
        <w:t>.6.</w:t>
      </w:r>
      <w:r w:rsidR="0050654A">
        <w:rPr>
          <w:sz w:val="28"/>
          <w:szCs w:val="28"/>
        </w:rPr>
        <w:t xml:space="preserve"> постановление администрации муниципального района «Балейский район» от 09 ноября 2022 года №620 «О внесении изменений в постановления администрации муниципального района «Балейский район» от 16 января 2019 года №18 «</w:t>
      </w:r>
      <w:r w:rsidR="0050654A" w:rsidRPr="00647853">
        <w:rPr>
          <w:sz w:val="28"/>
          <w:szCs w:val="28"/>
        </w:rPr>
        <w:t>Об утверждении методики  расчета  предельных размеров  фонда оплаты труда работников Комитета культуры администрации  муниципального района «Балейский район» на финансовый год</w:t>
      </w:r>
      <w:r w:rsidR="0050654A">
        <w:rPr>
          <w:sz w:val="28"/>
          <w:szCs w:val="28"/>
        </w:rPr>
        <w:t>»;</w:t>
      </w:r>
    </w:p>
    <w:p w:rsidR="0050654A" w:rsidRDefault="00E563F7" w:rsidP="005065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19D">
        <w:rPr>
          <w:sz w:val="28"/>
          <w:szCs w:val="28"/>
        </w:rPr>
        <w:t>.7.</w:t>
      </w:r>
      <w:r w:rsidR="0050654A">
        <w:rPr>
          <w:sz w:val="28"/>
          <w:szCs w:val="28"/>
        </w:rPr>
        <w:t xml:space="preserve"> постановление администрации муниципального района «Балейский район» от 20 декабря 2022 года №710 «О внесении изменений в постановления администрации муниципального района «Балейский район» от 16 января 2019 года №18 «</w:t>
      </w:r>
      <w:r w:rsidR="0050654A" w:rsidRPr="00647853">
        <w:rPr>
          <w:sz w:val="28"/>
          <w:szCs w:val="28"/>
        </w:rPr>
        <w:t>Об утверждении методики  расчета  предельных размеров  фонда оплаты труда работников Комитета культуры администрации  муниципального района «Балейский район» на финансовый год</w:t>
      </w:r>
      <w:r w:rsidR="0050654A">
        <w:rPr>
          <w:sz w:val="28"/>
          <w:szCs w:val="28"/>
        </w:rPr>
        <w:t>»;</w:t>
      </w:r>
    </w:p>
    <w:p w:rsidR="0050654A" w:rsidRDefault="00E563F7" w:rsidP="005065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19D">
        <w:rPr>
          <w:sz w:val="28"/>
          <w:szCs w:val="28"/>
        </w:rPr>
        <w:t>.8.</w:t>
      </w:r>
      <w:r w:rsidR="0050654A">
        <w:rPr>
          <w:sz w:val="28"/>
          <w:szCs w:val="28"/>
        </w:rPr>
        <w:t xml:space="preserve"> постановление администрации муниципального района «Балейский район» от 07 июля 2023 года №477 «О внесении изменений в постановления администрации муниципального района «Балейский район» от 16 января 2019 года №18 «</w:t>
      </w:r>
      <w:r w:rsidR="0050654A" w:rsidRPr="00647853">
        <w:rPr>
          <w:sz w:val="28"/>
          <w:szCs w:val="28"/>
        </w:rPr>
        <w:t>Об утверждении методики  расчета  предельных размеров  фонда оплаты труда работников Комитета культуры администрации  муниципального района «Балейский район» на финансовый год</w:t>
      </w:r>
      <w:r w:rsidR="0050654A">
        <w:rPr>
          <w:sz w:val="28"/>
          <w:szCs w:val="28"/>
        </w:rPr>
        <w:t>»;</w:t>
      </w:r>
    </w:p>
    <w:p w:rsidR="0050654A" w:rsidRDefault="00E563F7" w:rsidP="005065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19D">
        <w:rPr>
          <w:sz w:val="28"/>
          <w:szCs w:val="28"/>
        </w:rPr>
        <w:t>.9.</w:t>
      </w:r>
      <w:r w:rsidR="0050654A">
        <w:rPr>
          <w:sz w:val="28"/>
          <w:szCs w:val="28"/>
        </w:rPr>
        <w:t xml:space="preserve"> постановление администрации муниципального района «Балейский район» от 30 ноября 2023 года №778 «О внесении изменений в постановления администрации муниципального района «Балейский район» от 16 января 2019 года №18 «</w:t>
      </w:r>
      <w:r w:rsidR="0050654A" w:rsidRPr="00647853">
        <w:rPr>
          <w:sz w:val="28"/>
          <w:szCs w:val="28"/>
        </w:rPr>
        <w:t xml:space="preserve">Об утверждении методики  расчета  предельных размеров  фонда оплаты труда работников Комитета культуры </w:t>
      </w:r>
      <w:r w:rsidR="0050654A" w:rsidRPr="00647853">
        <w:rPr>
          <w:sz w:val="28"/>
          <w:szCs w:val="28"/>
        </w:rPr>
        <w:lastRenderedPageBreak/>
        <w:t>администрации  муниципального района «Балейский район» на финансовый год</w:t>
      </w:r>
      <w:r w:rsidR="0050654A">
        <w:rPr>
          <w:sz w:val="28"/>
          <w:szCs w:val="28"/>
        </w:rPr>
        <w:t>»;</w:t>
      </w:r>
    </w:p>
    <w:p w:rsidR="009C36D1" w:rsidRDefault="00E563F7" w:rsidP="005065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19D">
        <w:rPr>
          <w:sz w:val="28"/>
          <w:szCs w:val="28"/>
        </w:rPr>
        <w:t>.10.</w:t>
      </w:r>
      <w:r w:rsidR="0050654A">
        <w:rPr>
          <w:sz w:val="28"/>
          <w:szCs w:val="28"/>
        </w:rPr>
        <w:t xml:space="preserve"> постановление администрации муниципального района «Балейский район» от 01 февраля 2024 года №54 «О внесении изменений в постановления администрации муниципального района «Балейский район» от 16 января 2019 года №18 «</w:t>
      </w:r>
      <w:r w:rsidR="0050654A" w:rsidRPr="00647853">
        <w:rPr>
          <w:sz w:val="28"/>
          <w:szCs w:val="28"/>
        </w:rPr>
        <w:t>Об утверждении методики  расчета  предельных размеров  фонда оплаты труда работников Комитета культуры администрации  муниципального района «Балейский район» на финансовый год</w:t>
      </w:r>
      <w:r w:rsidR="0050654A">
        <w:rPr>
          <w:sz w:val="28"/>
          <w:szCs w:val="28"/>
        </w:rPr>
        <w:t>»</w:t>
      </w:r>
      <w:r w:rsidR="009C36D1">
        <w:rPr>
          <w:sz w:val="28"/>
          <w:szCs w:val="28"/>
        </w:rPr>
        <w:t>;</w:t>
      </w:r>
    </w:p>
    <w:p w:rsidR="00647853" w:rsidRDefault="00E563F7" w:rsidP="005065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19D">
        <w:rPr>
          <w:sz w:val="28"/>
          <w:szCs w:val="28"/>
        </w:rPr>
        <w:t>.11.</w:t>
      </w:r>
      <w:r w:rsidR="009C36D1" w:rsidRPr="00692F42">
        <w:rPr>
          <w:sz w:val="28"/>
          <w:szCs w:val="28"/>
        </w:rPr>
        <w:t xml:space="preserve"> </w:t>
      </w:r>
      <w:r w:rsidR="00692F42" w:rsidRPr="00692F42">
        <w:rPr>
          <w:sz w:val="28"/>
          <w:szCs w:val="28"/>
        </w:rPr>
        <w:t>постановление администрации муниципального района «Балейский</w:t>
      </w:r>
      <w:r w:rsidR="00692F42">
        <w:rPr>
          <w:sz w:val="28"/>
          <w:szCs w:val="28"/>
        </w:rPr>
        <w:t xml:space="preserve"> район» от 26 июня 2024 года №401 «О внесении изменений в постановления администрации муниципального района «Балейский район» от 16 января 2019 года №18 «</w:t>
      </w:r>
      <w:r w:rsidR="00692F42" w:rsidRPr="00647853">
        <w:rPr>
          <w:sz w:val="28"/>
          <w:szCs w:val="28"/>
        </w:rPr>
        <w:t>Об утверждении методики  расчета  предельных размеров  фонда оплаты труда работников Комитета культуры администрации  муниципального района «Балейский район» на финансовый год</w:t>
      </w:r>
      <w:r w:rsidR="00692F42">
        <w:rPr>
          <w:sz w:val="28"/>
          <w:szCs w:val="28"/>
        </w:rPr>
        <w:t>»</w:t>
      </w:r>
      <w:r w:rsidR="00DC7D03" w:rsidRPr="00692F42">
        <w:rPr>
          <w:sz w:val="28"/>
          <w:szCs w:val="28"/>
        </w:rPr>
        <w:t>.</w:t>
      </w:r>
    </w:p>
    <w:p w:rsidR="00E563F7" w:rsidRDefault="00E563F7" w:rsidP="00E56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7DB3">
        <w:rPr>
          <w:sz w:val="28"/>
          <w:szCs w:val="28"/>
        </w:rPr>
        <w:t xml:space="preserve">. Контроль за исполнением настоящего постановления возложить на председателя Комитета по финансам </w:t>
      </w:r>
      <w:r>
        <w:rPr>
          <w:sz w:val="28"/>
          <w:szCs w:val="28"/>
        </w:rPr>
        <w:t xml:space="preserve">администрации Балейского муниципального округа </w:t>
      </w:r>
      <w:r w:rsidRPr="00C77DB3">
        <w:rPr>
          <w:sz w:val="28"/>
          <w:szCs w:val="28"/>
        </w:rPr>
        <w:t>Черкашину Н.Н.</w:t>
      </w:r>
    </w:p>
    <w:p w:rsidR="00633516" w:rsidRPr="00633516" w:rsidRDefault="00647853" w:rsidP="00633516">
      <w:pPr>
        <w:pStyle w:val="a6"/>
        <w:ind w:firstLine="851"/>
        <w:jc w:val="both"/>
        <w:rPr>
          <w:sz w:val="28"/>
          <w:szCs w:val="28"/>
        </w:rPr>
      </w:pPr>
      <w:r w:rsidRPr="00230542">
        <w:rPr>
          <w:sz w:val="28"/>
          <w:szCs w:val="28"/>
        </w:rPr>
        <w:t>4</w:t>
      </w:r>
      <w:r w:rsidR="007C477F" w:rsidRPr="00230542">
        <w:rPr>
          <w:sz w:val="28"/>
          <w:szCs w:val="28"/>
        </w:rPr>
        <w:t>.</w:t>
      </w:r>
      <w:r w:rsidR="00633516" w:rsidRPr="00633516">
        <w:t xml:space="preserve"> </w:t>
      </w:r>
      <w:r w:rsidR="00633516" w:rsidRPr="00633516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633516">
        <w:rPr>
          <w:sz w:val="28"/>
          <w:szCs w:val="28"/>
        </w:rPr>
        <w:t xml:space="preserve"> и распространяется на правоотношения, возникшие с 1 января 2025 года</w:t>
      </w:r>
      <w:r w:rsidR="00633516" w:rsidRPr="00633516">
        <w:rPr>
          <w:sz w:val="28"/>
          <w:szCs w:val="28"/>
        </w:rPr>
        <w:t>.</w:t>
      </w:r>
    </w:p>
    <w:p w:rsidR="007C477F" w:rsidRPr="00230542" w:rsidRDefault="00633516" w:rsidP="00633516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33516">
        <w:rPr>
          <w:sz w:val="28"/>
          <w:szCs w:val="28"/>
        </w:rPr>
        <w:t>Настоящее постановление опубликовать в сетевом издании «Балейское обозрение» (бал-ейская-новь.рф).</w:t>
      </w:r>
    </w:p>
    <w:p w:rsidR="009D4206" w:rsidRDefault="009D4206" w:rsidP="0006370E">
      <w:pPr>
        <w:rPr>
          <w:sz w:val="28"/>
          <w:szCs w:val="28"/>
        </w:rPr>
      </w:pPr>
    </w:p>
    <w:p w:rsidR="00F405B3" w:rsidRDefault="00F405B3" w:rsidP="0006370E">
      <w:pPr>
        <w:rPr>
          <w:sz w:val="28"/>
          <w:szCs w:val="28"/>
        </w:rPr>
      </w:pPr>
    </w:p>
    <w:p w:rsidR="00447452" w:rsidRDefault="00447452" w:rsidP="0006370E">
      <w:pPr>
        <w:rPr>
          <w:sz w:val="28"/>
          <w:szCs w:val="28"/>
        </w:rPr>
      </w:pPr>
    </w:p>
    <w:p w:rsidR="001326F5" w:rsidRDefault="001326F5" w:rsidP="0006370E">
      <w:pPr>
        <w:rPr>
          <w:sz w:val="28"/>
          <w:szCs w:val="28"/>
        </w:rPr>
      </w:pPr>
    </w:p>
    <w:p w:rsidR="00230542" w:rsidRDefault="00230542" w:rsidP="0006370E">
      <w:pPr>
        <w:rPr>
          <w:sz w:val="28"/>
          <w:szCs w:val="28"/>
        </w:rPr>
      </w:pPr>
    </w:p>
    <w:p w:rsidR="00230542" w:rsidRDefault="00230542" w:rsidP="0006370E">
      <w:pPr>
        <w:rPr>
          <w:sz w:val="28"/>
          <w:szCs w:val="28"/>
        </w:rPr>
      </w:pPr>
    </w:p>
    <w:p w:rsidR="00230542" w:rsidRDefault="00230542" w:rsidP="0006370E">
      <w:pPr>
        <w:rPr>
          <w:sz w:val="28"/>
          <w:szCs w:val="28"/>
        </w:rPr>
      </w:pPr>
    </w:p>
    <w:p w:rsidR="00230542" w:rsidRDefault="00230542" w:rsidP="0006370E">
      <w:pPr>
        <w:rPr>
          <w:sz w:val="28"/>
          <w:szCs w:val="28"/>
        </w:rPr>
      </w:pPr>
    </w:p>
    <w:p w:rsidR="00683358" w:rsidRPr="00C77DB3" w:rsidRDefault="00683358" w:rsidP="0006370E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73"/>
      </w:tblGrid>
      <w:tr w:rsidR="005E2F2A" w:rsidRPr="004E758A" w:rsidTr="005E2F2A">
        <w:tc>
          <w:tcPr>
            <w:tcW w:w="4857" w:type="dxa"/>
          </w:tcPr>
          <w:p w:rsidR="00E563F7" w:rsidRDefault="00230542" w:rsidP="00E5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E2F2A" w:rsidRPr="004E758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5E2F2A" w:rsidRPr="004E758A">
              <w:rPr>
                <w:sz w:val="28"/>
                <w:szCs w:val="28"/>
              </w:rPr>
              <w:t xml:space="preserve"> </w:t>
            </w:r>
            <w:r w:rsidR="00A563CD">
              <w:rPr>
                <w:sz w:val="28"/>
                <w:szCs w:val="28"/>
              </w:rPr>
              <w:t xml:space="preserve">Балейского </w:t>
            </w:r>
          </w:p>
          <w:p w:rsidR="00E563F7" w:rsidRDefault="00A563CD" w:rsidP="00E5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5E2F2A" w:rsidRPr="004E758A" w:rsidRDefault="00A563CD" w:rsidP="00E5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4857" w:type="dxa"/>
            <w:vAlign w:val="bottom"/>
          </w:tcPr>
          <w:p w:rsidR="005E2F2A" w:rsidRPr="004E758A" w:rsidRDefault="00230542" w:rsidP="005E2F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Ушаков</w:t>
            </w:r>
          </w:p>
        </w:tc>
      </w:tr>
    </w:tbl>
    <w:p w:rsidR="009D4206" w:rsidRDefault="009D4206" w:rsidP="0006370E"/>
    <w:p w:rsidR="0026305C" w:rsidRPr="00C77DB3" w:rsidRDefault="0026305C" w:rsidP="0006370E"/>
    <w:p w:rsidR="00230542" w:rsidRDefault="00230542" w:rsidP="0006370E">
      <w:pPr>
        <w:rPr>
          <w:sz w:val="18"/>
          <w:szCs w:val="18"/>
        </w:rPr>
      </w:pPr>
    </w:p>
    <w:p w:rsidR="00230542" w:rsidRDefault="00230542" w:rsidP="0006370E">
      <w:pPr>
        <w:rPr>
          <w:sz w:val="18"/>
          <w:szCs w:val="18"/>
        </w:rPr>
      </w:pPr>
    </w:p>
    <w:p w:rsidR="00230542" w:rsidRDefault="00230542" w:rsidP="0006370E">
      <w:pPr>
        <w:rPr>
          <w:sz w:val="18"/>
          <w:szCs w:val="18"/>
        </w:rPr>
      </w:pPr>
    </w:p>
    <w:p w:rsidR="00230542" w:rsidRDefault="00230542" w:rsidP="0006370E">
      <w:pPr>
        <w:rPr>
          <w:sz w:val="18"/>
          <w:szCs w:val="18"/>
        </w:rPr>
      </w:pPr>
    </w:p>
    <w:p w:rsidR="00230542" w:rsidRDefault="00230542" w:rsidP="0006370E">
      <w:pPr>
        <w:rPr>
          <w:sz w:val="18"/>
          <w:szCs w:val="18"/>
        </w:rPr>
      </w:pPr>
    </w:p>
    <w:p w:rsidR="00230542" w:rsidRDefault="00230542" w:rsidP="0006370E">
      <w:pPr>
        <w:rPr>
          <w:sz w:val="18"/>
          <w:szCs w:val="18"/>
        </w:rPr>
      </w:pPr>
    </w:p>
    <w:p w:rsidR="00230542" w:rsidRDefault="00230542" w:rsidP="0006370E">
      <w:pPr>
        <w:rPr>
          <w:sz w:val="18"/>
          <w:szCs w:val="18"/>
        </w:rPr>
      </w:pPr>
    </w:p>
    <w:p w:rsidR="00230542" w:rsidRDefault="00230542" w:rsidP="0006370E">
      <w:pPr>
        <w:rPr>
          <w:sz w:val="18"/>
          <w:szCs w:val="18"/>
        </w:rPr>
      </w:pPr>
    </w:p>
    <w:p w:rsidR="00230542" w:rsidRDefault="00230542" w:rsidP="0006370E">
      <w:pPr>
        <w:rPr>
          <w:sz w:val="18"/>
          <w:szCs w:val="18"/>
        </w:rPr>
      </w:pPr>
    </w:p>
    <w:p w:rsidR="00F27C68" w:rsidRPr="00C77DB3" w:rsidRDefault="004B7A26" w:rsidP="0006370E">
      <w:pPr>
        <w:rPr>
          <w:sz w:val="18"/>
          <w:szCs w:val="18"/>
        </w:rPr>
      </w:pPr>
      <w:r w:rsidRPr="00C77DB3">
        <w:rPr>
          <w:sz w:val="18"/>
          <w:szCs w:val="18"/>
        </w:rPr>
        <w:t>Исп.</w:t>
      </w:r>
      <w:r w:rsidR="00F27C68" w:rsidRPr="00C77DB3">
        <w:rPr>
          <w:sz w:val="18"/>
          <w:szCs w:val="18"/>
        </w:rPr>
        <w:t xml:space="preserve"> </w:t>
      </w:r>
      <w:r w:rsidR="00C67574">
        <w:rPr>
          <w:sz w:val="18"/>
          <w:szCs w:val="18"/>
        </w:rPr>
        <w:t>Добровольская В.А</w:t>
      </w:r>
    </w:p>
    <w:p w:rsidR="00BA39B2" w:rsidRPr="00C77DB3" w:rsidRDefault="00C67574" w:rsidP="0006370E">
      <w:pPr>
        <w:rPr>
          <w:sz w:val="18"/>
          <w:szCs w:val="18"/>
        </w:rPr>
      </w:pPr>
      <w:r>
        <w:rPr>
          <w:sz w:val="18"/>
          <w:szCs w:val="18"/>
        </w:rPr>
        <w:t>5-</w:t>
      </w:r>
      <w:r w:rsidR="003E3E58">
        <w:rPr>
          <w:sz w:val="18"/>
          <w:szCs w:val="18"/>
        </w:rPr>
        <w:t>17</w:t>
      </w:r>
      <w:r>
        <w:rPr>
          <w:sz w:val="18"/>
          <w:szCs w:val="18"/>
        </w:rPr>
        <w:t>-</w:t>
      </w:r>
      <w:r w:rsidR="003E3E58">
        <w:rPr>
          <w:sz w:val="18"/>
          <w:szCs w:val="18"/>
        </w:rPr>
        <w:t>41</w:t>
      </w:r>
    </w:p>
    <w:p w:rsidR="00E563F7" w:rsidRDefault="00E563F7" w:rsidP="0006370E">
      <w:pPr>
        <w:jc w:val="right"/>
        <w:rPr>
          <w:sz w:val="28"/>
          <w:szCs w:val="28"/>
        </w:rPr>
      </w:pPr>
    </w:p>
    <w:p w:rsidR="007C477F" w:rsidRPr="00C77DB3" w:rsidRDefault="00AE7597" w:rsidP="0006370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  <w:r w:rsidR="007C477F" w:rsidRPr="00C77DB3">
        <w:rPr>
          <w:sz w:val="28"/>
          <w:szCs w:val="28"/>
        </w:rPr>
        <w:t xml:space="preserve"> </w:t>
      </w:r>
    </w:p>
    <w:p w:rsidR="007C477F" w:rsidRPr="00C77DB3" w:rsidRDefault="007C477F" w:rsidP="0006370E">
      <w:pPr>
        <w:jc w:val="right"/>
        <w:rPr>
          <w:sz w:val="28"/>
          <w:szCs w:val="28"/>
        </w:rPr>
      </w:pPr>
      <w:r w:rsidRPr="00C77DB3">
        <w:rPr>
          <w:sz w:val="28"/>
          <w:szCs w:val="28"/>
        </w:rPr>
        <w:t>постановлени</w:t>
      </w:r>
      <w:r w:rsidR="00AE7597">
        <w:rPr>
          <w:sz w:val="28"/>
          <w:szCs w:val="28"/>
        </w:rPr>
        <w:t>ем</w:t>
      </w:r>
      <w:r w:rsidRPr="00C77DB3">
        <w:rPr>
          <w:sz w:val="28"/>
          <w:szCs w:val="28"/>
        </w:rPr>
        <w:t xml:space="preserve"> администрации</w:t>
      </w:r>
    </w:p>
    <w:p w:rsidR="007C477F" w:rsidRPr="00C77DB3" w:rsidRDefault="00A375A8" w:rsidP="00A375A8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Балейского муниципального округа Забайкальского края</w:t>
      </w:r>
    </w:p>
    <w:p w:rsidR="007C477F" w:rsidRPr="00C77DB3" w:rsidRDefault="007C477F" w:rsidP="0006370E">
      <w:pPr>
        <w:jc w:val="right"/>
        <w:rPr>
          <w:sz w:val="28"/>
          <w:szCs w:val="28"/>
        </w:rPr>
      </w:pPr>
      <w:r w:rsidRPr="00C77DB3">
        <w:rPr>
          <w:sz w:val="28"/>
          <w:szCs w:val="28"/>
        </w:rPr>
        <w:t xml:space="preserve">от </w:t>
      </w:r>
      <w:r w:rsidR="00C67574">
        <w:rPr>
          <w:sz w:val="28"/>
          <w:szCs w:val="28"/>
        </w:rPr>
        <w:t>«__»</w:t>
      </w:r>
      <w:r w:rsidRPr="00C77DB3">
        <w:rPr>
          <w:sz w:val="28"/>
          <w:szCs w:val="28"/>
        </w:rPr>
        <w:t>_</w:t>
      </w:r>
      <w:r w:rsidR="00C67574">
        <w:rPr>
          <w:sz w:val="28"/>
          <w:szCs w:val="28"/>
        </w:rPr>
        <w:t>__</w:t>
      </w:r>
      <w:r w:rsidRPr="00C77DB3">
        <w:rPr>
          <w:sz w:val="28"/>
          <w:szCs w:val="28"/>
        </w:rPr>
        <w:t>______20</w:t>
      </w:r>
      <w:r w:rsidR="00230542">
        <w:rPr>
          <w:sz w:val="28"/>
          <w:szCs w:val="28"/>
        </w:rPr>
        <w:t>2</w:t>
      </w:r>
      <w:r w:rsidR="00A375A8">
        <w:rPr>
          <w:sz w:val="28"/>
          <w:szCs w:val="28"/>
        </w:rPr>
        <w:t>_</w:t>
      </w:r>
      <w:r w:rsidR="00C67574">
        <w:rPr>
          <w:sz w:val="28"/>
          <w:szCs w:val="28"/>
        </w:rPr>
        <w:t xml:space="preserve"> </w:t>
      </w:r>
      <w:r w:rsidRPr="00C77DB3">
        <w:rPr>
          <w:sz w:val="28"/>
          <w:szCs w:val="28"/>
        </w:rPr>
        <w:t>г. № ____</w:t>
      </w:r>
    </w:p>
    <w:p w:rsidR="007C477F" w:rsidRPr="00C77DB3" w:rsidRDefault="007C477F" w:rsidP="0006370E">
      <w:pPr>
        <w:rPr>
          <w:sz w:val="18"/>
          <w:szCs w:val="18"/>
        </w:rPr>
      </w:pPr>
    </w:p>
    <w:p w:rsidR="007C477F" w:rsidRPr="00C77DB3" w:rsidRDefault="007C477F" w:rsidP="0006370E">
      <w:pPr>
        <w:rPr>
          <w:sz w:val="18"/>
          <w:szCs w:val="18"/>
        </w:rPr>
      </w:pPr>
    </w:p>
    <w:p w:rsidR="00426870" w:rsidRPr="009F7D18" w:rsidRDefault="00426870" w:rsidP="0006370E">
      <w:pPr>
        <w:pStyle w:val="Default"/>
        <w:ind w:firstLine="709"/>
        <w:jc w:val="center"/>
        <w:rPr>
          <w:b/>
          <w:sz w:val="28"/>
          <w:szCs w:val="28"/>
        </w:rPr>
      </w:pPr>
      <w:r w:rsidRPr="009F7D18">
        <w:rPr>
          <w:b/>
          <w:sz w:val="28"/>
          <w:szCs w:val="28"/>
        </w:rPr>
        <w:t>Методик</w:t>
      </w:r>
      <w:r w:rsidR="006C332C" w:rsidRPr="009F7D18">
        <w:rPr>
          <w:b/>
          <w:sz w:val="28"/>
          <w:szCs w:val="28"/>
        </w:rPr>
        <w:t>а</w:t>
      </w:r>
    </w:p>
    <w:p w:rsidR="006A1096" w:rsidRPr="009F7D18" w:rsidRDefault="00426870" w:rsidP="0006370E">
      <w:pPr>
        <w:pStyle w:val="Default"/>
        <w:ind w:firstLine="709"/>
        <w:jc w:val="center"/>
        <w:rPr>
          <w:b/>
          <w:color w:val="333333"/>
          <w:sz w:val="28"/>
          <w:szCs w:val="28"/>
        </w:rPr>
      </w:pPr>
      <w:r w:rsidRPr="009F7D18">
        <w:rPr>
          <w:b/>
          <w:sz w:val="28"/>
          <w:szCs w:val="28"/>
        </w:rPr>
        <w:t>расчета предельных размеров</w:t>
      </w:r>
      <w:r w:rsidR="00FE17AC" w:rsidRPr="009F7D18">
        <w:rPr>
          <w:b/>
          <w:sz w:val="28"/>
          <w:szCs w:val="28"/>
        </w:rPr>
        <w:t xml:space="preserve"> фонда</w:t>
      </w:r>
      <w:r w:rsidRPr="009F7D18">
        <w:rPr>
          <w:b/>
          <w:sz w:val="28"/>
          <w:szCs w:val="28"/>
        </w:rPr>
        <w:t xml:space="preserve"> оплаты </w:t>
      </w:r>
      <w:r w:rsidR="00BA39B2" w:rsidRPr="009F7D18">
        <w:rPr>
          <w:b/>
          <w:sz w:val="28"/>
          <w:szCs w:val="28"/>
        </w:rPr>
        <w:t xml:space="preserve">труда </w:t>
      </w:r>
      <w:r w:rsidR="00BA3090" w:rsidRPr="009F7D18">
        <w:rPr>
          <w:b/>
          <w:sz w:val="28"/>
          <w:szCs w:val="28"/>
        </w:rPr>
        <w:t>работников</w:t>
      </w:r>
      <w:r w:rsidR="00BA3090">
        <w:rPr>
          <w:b/>
          <w:sz w:val="28"/>
          <w:szCs w:val="28"/>
        </w:rPr>
        <w:t xml:space="preserve"> </w:t>
      </w:r>
      <w:r w:rsidR="00BA3090" w:rsidRPr="009F7D18">
        <w:rPr>
          <w:b/>
          <w:sz w:val="28"/>
          <w:szCs w:val="28"/>
        </w:rPr>
        <w:t>Комитета</w:t>
      </w:r>
      <w:r w:rsidR="0026305C" w:rsidRPr="009F7D18">
        <w:rPr>
          <w:b/>
          <w:sz w:val="28"/>
          <w:szCs w:val="28"/>
        </w:rPr>
        <w:t xml:space="preserve"> </w:t>
      </w:r>
      <w:r w:rsidR="00BA3090" w:rsidRPr="009F7D18">
        <w:rPr>
          <w:b/>
          <w:sz w:val="28"/>
          <w:szCs w:val="28"/>
        </w:rPr>
        <w:t>культуры</w:t>
      </w:r>
      <w:r w:rsidR="00BA3090">
        <w:rPr>
          <w:b/>
          <w:sz w:val="28"/>
          <w:szCs w:val="28"/>
        </w:rPr>
        <w:t xml:space="preserve"> </w:t>
      </w:r>
      <w:r w:rsidR="00BA3090" w:rsidRPr="009F7D18">
        <w:rPr>
          <w:b/>
          <w:sz w:val="28"/>
          <w:szCs w:val="28"/>
        </w:rPr>
        <w:t>администрации</w:t>
      </w:r>
      <w:r w:rsidR="000413B8" w:rsidRPr="009F7D18">
        <w:rPr>
          <w:b/>
          <w:sz w:val="28"/>
          <w:szCs w:val="28"/>
        </w:rPr>
        <w:t xml:space="preserve"> Балейск</w:t>
      </w:r>
      <w:r w:rsidR="00230542">
        <w:rPr>
          <w:b/>
          <w:sz w:val="28"/>
          <w:szCs w:val="28"/>
        </w:rPr>
        <w:t>ого муниципального округа</w:t>
      </w:r>
      <w:r w:rsidR="000413B8" w:rsidRPr="009F7D18">
        <w:rPr>
          <w:b/>
          <w:sz w:val="28"/>
          <w:szCs w:val="28"/>
        </w:rPr>
        <w:t xml:space="preserve"> </w:t>
      </w:r>
      <w:r w:rsidR="00633516">
        <w:rPr>
          <w:b/>
          <w:sz w:val="28"/>
          <w:szCs w:val="28"/>
        </w:rPr>
        <w:t xml:space="preserve">Забайкальского края </w:t>
      </w:r>
      <w:r w:rsidR="00BA39B2" w:rsidRPr="009F7D18">
        <w:rPr>
          <w:b/>
          <w:sz w:val="28"/>
          <w:szCs w:val="28"/>
        </w:rPr>
        <w:t xml:space="preserve">на </w:t>
      </w:r>
      <w:r w:rsidR="0096610C" w:rsidRPr="009F7D18">
        <w:rPr>
          <w:b/>
          <w:sz w:val="28"/>
          <w:szCs w:val="28"/>
        </w:rPr>
        <w:t xml:space="preserve">финансовый </w:t>
      </w:r>
      <w:r w:rsidR="00BA39B2" w:rsidRPr="009F7D18">
        <w:rPr>
          <w:b/>
          <w:sz w:val="28"/>
          <w:szCs w:val="28"/>
        </w:rPr>
        <w:t xml:space="preserve"> год</w:t>
      </w:r>
    </w:p>
    <w:p w:rsidR="00F101E5" w:rsidRPr="00C77DB3" w:rsidRDefault="00F101E5" w:rsidP="0006370E">
      <w:pPr>
        <w:pStyle w:val="Default"/>
        <w:ind w:firstLine="709"/>
        <w:jc w:val="both"/>
        <w:rPr>
          <w:bCs/>
          <w:sz w:val="28"/>
          <w:szCs w:val="28"/>
        </w:rPr>
      </w:pPr>
    </w:p>
    <w:p w:rsidR="006A1096" w:rsidRPr="004E758A" w:rsidRDefault="006A1096" w:rsidP="00230542">
      <w:pPr>
        <w:pStyle w:val="Default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4E758A">
        <w:rPr>
          <w:b/>
          <w:sz w:val="28"/>
          <w:szCs w:val="28"/>
        </w:rPr>
        <w:t>Общие положения</w:t>
      </w:r>
    </w:p>
    <w:p w:rsidR="00CC725F" w:rsidRPr="00C77DB3" w:rsidRDefault="00CC725F" w:rsidP="0006370E">
      <w:pPr>
        <w:pStyle w:val="Default"/>
        <w:ind w:left="360"/>
        <w:rPr>
          <w:sz w:val="28"/>
          <w:szCs w:val="28"/>
        </w:rPr>
      </w:pPr>
    </w:p>
    <w:p w:rsidR="004F7300" w:rsidRPr="00C77DB3" w:rsidRDefault="00BA3090" w:rsidP="00230542">
      <w:pPr>
        <w:pStyle w:val="a6"/>
        <w:ind w:firstLine="567"/>
        <w:jc w:val="both"/>
        <w:rPr>
          <w:sz w:val="28"/>
          <w:szCs w:val="28"/>
          <w:u w:val="single"/>
        </w:rPr>
      </w:pPr>
      <w:r w:rsidRPr="00C77DB3">
        <w:rPr>
          <w:sz w:val="28"/>
          <w:szCs w:val="28"/>
        </w:rPr>
        <w:t>Настоящая Методика определяет порядок формирования</w:t>
      </w:r>
      <w:r>
        <w:rPr>
          <w:sz w:val="28"/>
          <w:szCs w:val="28"/>
        </w:rPr>
        <w:t xml:space="preserve"> предельных размеров </w:t>
      </w:r>
      <w:r w:rsidRPr="00C77DB3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C77DB3">
        <w:rPr>
          <w:sz w:val="28"/>
          <w:szCs w:val="28"/>
        </w:rPr>
        <w:t>оплаты труда</w:t>
      </w:r>
      <w:r w:rsidR="00C67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специалистов, </w:t>
      </w:r>
      <w:r w:rsidRPr="00C77DB3">
        <w:rPr>
          <w:sz w:val="28"/>
          <w:szCs w:val="28"/>
        </w:rPr>
        <w:t>водителей служебного автомобиля, работников</w:t>
      </w:r>
      <w:r w:rsidR="004E758A">
        <w:rPr>
          <w:sz w:val="28"/>
          <w:szCs w:val="28"/>
        </w:rPr>
        <w:t>,</w:t>
      </w:r>
      <w:r w:rsidRPr="00C77DB3">
        <w:rPr>
          <w:sz w:val="28"/>
          <w:szCs w:val="28"/>
        </w:rPr>
        <w:t xml:space="preserve"> осуществляющих хозяйственное  и техническое обеспечение деятельности (далее</w:t>
      </w:r>
      <w:r w:rsidR="004E758A">
        <w:rPr>
          <w:sz w:val="28"/>
          <w:szCs w:val="28"/>
        </w:rPr>
        <w:t xml:space="preserve"> – </w:t>
      </w:r>
      <w:r w:rsidRPr="00C77DB3">
        <w:rPr>
          <w:sz w:val="28"/>
          <w:szCs w:val="28"/>
        </w:rPr>
        <w:t>обслуживающий</w:t>
      </w:r>
      <w:r w:rsidR="004E758A">
        <w:rPr>
          <w:sz w:val="28"/>
          <w:szCs w:val="28"/>
        </w:rPr>
        <w:t xml:space="preserve"> </w:t>
      </w:r>
      <w:r w:rsidRPr="00C77DB3">
        <w:rPr>
          <w:sz w:val="28"/>
          <w:szCs w:val="28"/>
        </w:rPr>
        <w:t xml:space="preserve">персонал) </w:t>
      </w:r>
      <w:r>
        <w:rPr>
          <w:sz w:val="28"/>
          <w:szCs w:val="28"/>
        </w:rPr>
        <w:t>Комитета культуры администрации  Балейск</w:t>
      </w:r>
      <w:r w:rsidR="00230542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23054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="00633516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>(далее</w:t>
      </w:r>
      <w:r w:rsidR="004E758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Комитет</w:t>
      </w:r>
      <w:r w:rsidR="004E758A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культуры)</w:t>
      </w:r>
      <w:r w:rsidRPr="00C77DB3">
        <w:rPr>
          <w:sz w:val="28"/>
          <w:szCs w:val="28"/>
        </w:rPr>
        <w:t xml:space="preserve"> на финансовый  год.</w:t>
      </w:r>
    </w:p>
    <w:p w:rsidR="007C477F" w:rsidRPr="00C77DB3" w:rsidRDefault="007C477F" w:rsidP="0006370E">
      <w:pPr>
        <w:pStyle w:val="Default"/>
        <w:jc w:val="both"/>
        <w:rPr>
          <w:sz w:val="28"/>
          <w:szCs w:val="28"/>
        </w:rPr>
      </w:pPr>
    </w:p>
    <w:p w:rsidR="00C15C20" w:rsidRPr="00136412" w:rsidRDefault="00C15C20" w:rsidP="00230542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136412">
        <w:rPr>
          <w:b/>
          <w:sz w:val="28"/>
          <w:szCs w:val="28"/>
        </w:rPr>
        <w:t xml:space="preserve">Размер предельного фонда оплаты </w:t>
      </w:r>
      <w:r w:rsidR="00BA3090" w:rsidRPr="00136412">
        <w:rPr>
          <w:b/>
          <w:sz w:val="28"/>
          <w:szCs w:val="28"/>
        </w:rPr>
        <w:t>труда</w:t>
      </w:r>
      <w:r w:rsidR="00C67574">
        <w:rPr>
          <w:b/>
          <w:sz w:val="28"/>
          <w:szCs w:val="28"/>
        </w:rPr>
        <w:t xml:space="preserve"> </w:t>
      </w:r>
      <w:r w:rsidR="00BA3090" w:rsidRPr="00136412">
        <w:rPr>
          <w:b/>
          <w:sz w:val="28"/>
          <w:szCs w:val="28"/>
        </w:rPr>
        <w:t>специалистов</w:t>
      </w:r>
      <w:r w:rsidR="000413B8" w:rsidRPr="00136412">
        <w:rPr>
          <w:b/>
          <w:sz w:val="28"/>
          <w:szCs w:val="28"/>
        </w:rPr>
        <w:t>,</w:t>
      </w:r>
      <w:r w:rsidRPr="00136412">
        <w:rPr>
          <w:b/>
          <w:sz w:val="28"/>
          <w:szCs w:val="28"/>
        </w:rPr>
        <w:t xml:space="preserve"> водителей служебного автомобиля, </w:t>
      </w:r>
      <w:r w:rsidR="0096610C" w:rsidRPr="00136412">
        <w:rPr>
          <w:b/>
          <w:sz w:val="28"/>
          <w:szCs w:val="28"/>
        </w:rPr>
        <w:t xml:space="preserve"> </w:t>
      </w:r>
      <w:r w:rsidR="00BA3090" w:rsidRPr="00136412">
        <w:rPr>
          <w:b/>
          <w:sz w:val="28"/>
          <w:szCs w:val="28"/>
        </w:rPr>
        <w:t>обслуживающего</w:t>
      </w:r>
      <w:r w:rsidR="00BA3090">
        <w:rPr>
          <w:b/>
          <w:sz w:val="28"/>
          <w:szCs w:val="28"/>
        </w:rPr>
        <w:t xml:space="preserve"> </w:t>
      </w:r>
      <w:r w:rsidR="00BA3090" w:rsidRPr="00136412">
        <w:rPr>
          <w:b/>
          <w:sz w:val="28"/>
          <w:szCs w:val="28"/>
        </w:rPr>
        <w:t>персонала</w:t>
      </w:r>
      <w:r w:rsidR="00BA3090">
        <w:rPr>
          <w:b/>
          <w:sz w:val="28"/>
          <w:szCs w:val="28"/>
        </w:rPr>
        <w:t xml:space="preserve"> </w:t>
      </w:r>
      <w:r w:rsidR="00BA3090" w:rsidRPr="00136412">
        <w:rPr>
          <w:b/>
          <w:sz w:val="28"/>
          <w:szCs w:val="28"/>
        </w:rPr>
        <w:t>Комитета</w:t>
      </w:r>
      <w:r w:rsidR="00BA3090">
        <w:rPr>
          <w:b/>
          <w:sz w:val="28"/>
          <w:szCs w:val="28"/>
        </w:rPr>
        <w:t xml:space="preserve"> </w:t>
      </w:r>
      <w:r w:rsidR="00BA3090" w:rsidRPr="00136412">
        <w:rPr>
          <w:b/>
          <w:sz w:val="28"/>
          <w:szCs w:val="28"/>
        </w:rPr>
        <w:t>культуры</w:t>
      </w:r>
    </w:p>
    <w:p w:rsidR="00CC725F" w:rsidRPr="00C77DB3" w:rsidRDefault="00CC725F" w:rsidP="0006370E">
      <w:pPr>
        <w:pStyle w:val="a6"/>
        <w:ind w:left="360"/>
        <w:rPr>
          <w:sz w:val="28"/>
          <w:szCs w:val="28"/>
        </w:rPr>
      </w:pPr>
    </w:p>
    <w:p w:rsidR="007C477F" w:rsidRPr="0006370E" w:rsidRDefault="00C15C20" w:rsidP="00230542">
      <w:pPr>
        <w:pStyle w:val="a6"/>
        <w:numPr>
          <w:ilvl w:val="1"/>
          <w:numId w:val="8"/>
        </w:numPr>
        <w:tabs>
          <w:tab w:val="left" w:pos="993"/>
          <w:tab w:val="left" w:pos="1418"/>
        </w:tabs>
        <w:ind w:left="0" w:firstLine="567"/>
        <w:jc w:val="both"/>
        <w:rPr>
          <w:color w:val="333333"/>
          <w:sz w:val="28"/>
          <w:szCs w:val="28"/>
        </w:rPr>
      </w:pPr>
      <w:r w:rsidRPr="00C77DB3">
        <w:rPr>
          <w:sz w:val="28"/>
          <w:szCs w:val="28"/>
        </w:rPr>
        <w:t xml:space="preserve">Размер предельного фонда оплаты труда </w:t>
      </w:r>
      <w:r w:rsidR="007C477F" w:rsidRPr="00C77DB3">
        <w:rPr>
          <w:sz w:val="28"/>
          <w:szCs w:val="28"/>
        </w:rPr>
        <w:t xml:space="preserve">устанавливает </w:t>
      </w:r>
      <w:r w:rsidR="00BA39B2" w:rsidRPr="00C77DB3">
        <w:rPr>
          <w:sz w:val="28"/>
          <w:szCs w:val="28"/>
        </w:rPr>
        <w:t xml:space="preserve"> сумму</w:t>
      </w:r>
      <w:r w:rsidR="007C477F" w:rsidRPr="00C77DB3">
        <w:rPr>
          <w:sz w:val="28"/>
          <w:szCs w:val="28"/>
        </w:rPr>
        <w:t xml:space="preserve"> расходов</w:t>
      </w:r>
      <w:r w:rsidR="00BA39B2" w:rsidRPr="00C77DB3">
        <w:rPr>
          <w:sz w:val="28"/>
          <w:szCs w:val="28"/>
        </w:rPr>
        <w:t xml:space="preserve"> на оплату труд</w:t>
      </w:r>
      <w:r w:rsidR="00BA3090" w:rsidRPr="00C77DB3">
        <w:rPr>
          <w:sz w:val="28"/>
          <w:szCs w:val="28"/>
        </w:rPr>
        <w:t>а (</w:t>
      </w:r>
      <w:r w:rsidR="004A5BEC" w:rsidRPr="00C77DB3">
        <w:rPr>
          <w:sz w:val="28"/>
          <w:szCs w:val="28"/>
        </w:rPr>
        <w:t>ст.211)</w:t>
      </w:r>
      <w:r w:rsidR="00C67574">
        <w:rPr>
          <w:sz w:val="28"/>
          <w:szCs w:val="28"/>
        </w:rPr>
        <w:t xml:space="preserve"> </w:t>
      </w:r>
      <w:r w:rsidR="000413B8">
        <w:rPr>
          <w:sz w:val="28"/>
          <w:szCs w:val="28"/>
        </w:rPr>
        <w:t>специалистов,</w:t>
      </w:r>
      <w:r w:rsidR="0096610C" w:rsidRPr="00C77DB3">
        <w:rPr>
          <w:sz w:val="28"/>
          <w:szCs w:val="28"/>
        </w:rPr>
        <w:t xml:space="preserve"> водителей служебного автомобиля,  обслуживающего персонала </w:t>
      </w:r>
      <w:r w:rsidR="00BA3090">
        <w:rPr>
          <w:sz w:val="28"/>
          <w:szCs w:val="28"/>
        </w:rPr>
        <w:t xml:space="preserve">Комитета культуры </w:t>
      </w:r>
      <w:r w:rsidR="00BA3090" w:rsidRPr="00C77DB3">
        <w:rPr>
          <w:sz w:val="28"/>
          <w:szCs w:val="28"/>
        </w:rPr>
        <w:t>на</w:t>
      </w:r>
      <w:r w:rsidR="0096610C" w:rsidRPr="00C77DB3">
        <w:rPr>
          <w:sz w:val="28"/>
          <w:szCs w:val="28"/>
        </w:rPr>
        <w:t xml:space="preserve"> финансовый год.</w:t>
      </w:r>
    </w:p>
    <w:p w:rsidR="003A769F" w:rsidRPr="00C77DB3" w:rsidRDefault="00C15C20" w:rsidP="00230542">
      <w:pPr>
        <w:pStyle w:val="a6"/>
        <w:numPr>
          <w:ilvl w:val="1"/>
          <w:numId w:val="8"/>
        </w:numPr>
        <w:tabs>
          <w:tab w:val="left" w:pos="993"/>
          <w:tab w:val="left" w:pos="1418"/>
        </w:tabs>
        <w:ind w:left="0" w:firstLine="567"/>
        <w:jc w:val="both"/>
        <w:rPr>
          <w:sz w:val="28"/>
          <w:szCs w:val="28"/>
        </w:rPr>
      </w:pPr>
      <w:r w:rsidRPr="00C77DB3">
        <w:rPr>
          <w:sz w:val="28"/>
          <w:szCs w:val="28"/>
        </w:rPr>
        <w:t xml:space="preserve">Размер предельного фонда оплаты труда </w:t>
      </w:r>
      <w:r w:rsidR="00BA3090" w:rsidRPr="00C77DB3">
        <w:rPr>
          <w:sz w:val="28"/>
          <w:szCs w:val="28"/>
        </w:rPr>
        <w:t>определяется</w:t>
      </w:r>
      <w:r w:rsidR="00BA3090">
        <w:rPr>
          <w:sz w:val="28"/>
          <w:szCs w:val="28"/>
        </w:rPr>
        <w:t xml:space="preserve"> </w:t>
      </w:r>
      <w:r w:rsidR="00BA3090" w:rsidRPr="00C77DB3">
        <w:rPr>
          <w:sz w:val="28"/>
          <w:szCs w:val="28"/>
        </w:rPr>
        <w:t>по</w:t>
      </w:r>
      <w:r w:rsidR="007C477F" w:rsidRPr="00C77DB3">
        <w:rPr>
          <w:sz w:val="28"/>
          <w:szCs w:val="28"/>
        </w:rPr>
        <w:t xml:space="preserve"> следующей формуле:</w:t>
      </w:r>
    </w:p>
    <w:p w:rsidR="00F101E5" w:rsidRPr="00191A47" w:rsidRDefault="00C15C20" w:rsidP="00230542">
      <w:pPr>
        <w:pStyle w:val="a6"/>
        <w:tabs>
          <w:tab w:val="left" w:pos="851"/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C77DB3">
        <w:rPr>
          <w:color w:val="000000" w:themeColor="text1"/>
          <w:sz w:val="28"/>
          <w:szCs w:val="28"/>
        </w:rPr>
        <w:t>ПФОТ</w:t>
      </w:r>
      <w:r w:rsidR="007C477F" w:rsidRPr="00C77DB3">
        <w:rPr>
          <w:color w:val="000000" w:themeColor="text1"/>
          <w:sz w:val="28"/>
          <w:szCs w:val="28"/>
        </w:rPr>
        <w:t xml:space="preserve">= </w:t>
      </w:r>
      <w:r w:rsidR="0037055A" w:rsidRPr="00C77DB3">
        <w:rPr>
          <w:color w:val="000000" w:themeColor="text1"/>
          <w:sz w:val="28"/>
          <w:szCs w:val="28"/>
        </w:rPr>
        <w:t>Д</w:t>
      </w:r>
      <w:r w:rsidR="00BA39B2" w:rsidRPr="00C77DB3">
        <w:rPr>
          <w:color w:val="000000" w:themeColor="text1"/>
          <w:sz w:val="28"/>
          <w:szCs w:val="28"/>
        </w:rPr>
        <w:t>О</w:t>
      </w:r>
      <w:r w:rsidR="0037055A" w:rsidRPr="00C77DB3">
        <w:rPr>
          <w:color w:val="000000" w:themeColor="text1"/>
          <w:sz w:val="28"/>
          <w:szCs w:val="28"/>
        </w:rPr>
        <w:t>* КДО</w:t>
      </w:r>
      <w:r w:rsidR="00294004" w:rsidRPr="00C77DB3">
        <w:rPr>
          <w:color w:val="000000" w:themeColor="text1"/>
          <w:sz w:val="28"/>
          <w:szCs w:val="28"/>
        </w:rPr>
        <w:t>*1.</w:t>
      </w:r>
      <w:r w:rsidR="00230542">
        <w:rPr>
          <w:color w:val="000000" w:themeColor="text1"/>
          <w:sz w:val="28"/>
          <w:szCs w:val="28"/>
        </w:rPr>
        <w:t>5</w:t>
      </w:r>
      <w:r w:rsidR="00294004" w:rsidRPr="00C77DB3">
        <w:rPr>
          <w:color w:val="000000" w:themeColor="text1"/>
          <w:sz w:val="28"/>
          <w:szCs w:val="28"/>
        </w:rPr>
        <w:t>,</w:t>
      </w:r>
      <w:r w:rsidR="007C477F" w:rsidRPr="00C77DB3">
        <w:rPr>
          <w:color w:val="000000" w:themeColor="text1"/>
          <w:sz w:val="28"/>
          <w:szCs w:val="28"/>
        </w:rPr>
        <w:t xml:space="preserve"> где</w:t>
      </w:r>
    </w:p>
    <w:p w:rsidR="00EB79A7" w:rsidRPr="00C77DB3" w:rsidRDefault="00C15C20" w:rsidP="00230542">
      <w:pPr>
        <w:pStyle w:val="a6"/>
        <w:tabs>
          <w:tab w:val="left" w:pos="851"/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C77DB3">
        <w:rPr>
          <w:color w:val="000000" w:themeColor="text1"/>
          <w:sz w:val="28"/>
          <w:szCs w:val="28"/>
        </w:rPr>
        <w:t xml:space="preserve">ПФОТ–предельный </w:t>
      </w:r>
      <w:r w:rsidR="00BA3090" w:rsidRPr="00C77DB3">
        <w:rPr>
          <w:color w:val="000000" w:themeColor="text1"/>
          <w:sz w:val="28"/>
          <w:szCs w:val="28"/>
        </w:rPr>
        <w:t>ФОТ</w:t>
      </w:r>
      <w:r w:rsidR="00BA3090">
        <w:rPr>
          <w:color w:val="000000" w:themeColor="text1"/>
          <w:sz w:val="28"/>
          <w:szCs w:val="28"/>
        </w:rPr>
        <w:t xml:space="preserve"> </w:t>
      </w:r>
      <w:r w:rsidR="00BA3090" w:rsidRPr="00C77DB3">
        <w:rPr>
          <w:color w:val="000000" w:themeColor="text1"/>
          <w:sz w:val="28"/>
          <w:szCs w:val="28"/>
        </w:rPr>
        <w:t>на</w:t>
      </w:r>
      <w:r w:rsidR="00BA3090">
        <w:rPr>
          <w:color w:val="000000" w:themeColor="text1"/>
          <w:sz w:val="28"/>
          <w:szCs w:val="28"/>
        </w:rPr>
        <w:t xml:space="preserve"> </w:t>
      </w:r>
      <w:r w:rsidR="00BA3090" w:rsidRPr="00C77DB3">
        <w:rPr>
          <w:color w:val="000000" w:themeColor="text1"/>
          <w:sz w:val="28"/>
          <w:szCs w:val="28"/>
        </w:rPr>
        <w:t>финансовый</w:t>
      </w:r>
      <w:r w:rsidR="00BA3090">
        <w:rPr>
          <w:color w:val="000000" w:themeColor="text1"/>
          <w:sz w:val="28"/>
          <w:szCs w:val="28"/>
        </w:rPr>
        <w:t xml:space="preserve"> </w:t>
      </w:r>
      <w:r w:rsidR="00BA3090" w:rsidRPr="00C77DB3">
        <w:rPr>
          <w:color w:val="000000" w:themeColor="text1"/>
          <w:sz w:val="28"/>
          <w:szCs w:val="28"/>
        </w:rPr>
        <w:t>год</w:t>
      </w:r>
    </w:p>
    <w:p w:rsidR="00EB79A7" w:rsidRPr="00C77DB3" w:rsidRDefault="00BA3090" w:rsidP="00230542">
      <w:pPr>
        <w:pStyle w:val="a6"/>
        <w:tabs>
          <w:tab w:val="left" w:pos="851"/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C77DB3">
        <w:rPr>
          <w:color w:val="000000" w:themeColor="text1"/>
          <w:sz w:val="28"/>
          <w:szCs w:val="28"/>
        </w:rPr>
        <w:t>ДО –</w:t>
      </w:r>
      <w:r>
        <w:rPr>
          <w:color w:val="000000" w:themeColor="text1"/>
          <w:sz w:val="28"/>
          <w:szCs w:val="28"/>
        </w:rPr>
        <w:t xml:space="preserve"> </w:t>
      </w:r>
      <w:r w:rsidRPr="00C77DB3">
        <w:rPr>
          <w:color w:val="000000" w:themeColor="text1"/>
          <w:sz w:val="28"/>
          <w:szCs w:val="28"/>
        </w:rPr>
        <w:t>предельный  должностной оклад</w:t>
      </w:r>
    </w:p>
    <w:p w:rsidR="00191A47" w:rsidRPr="00C77DB3" w:rsidRDefault="00191A47" w:rsidP="00230542">
      <w:pPr>
        <w:pStyle w:val="a6"/>
        <w:tabs>
          <w:tab w:val="left" w:pos="851"/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КД</w:t>
      </w:r>
      <w:r w:rsidR="0063016A">
        <w:rPr>
          <w:color w:val="000000" w:themeColor="text1"/>
          <w:sz w:val="28"/>
          <w:szCs w:val="28"/>
        </w:rPr>
        <w:t xml:space="preserve">О </w:t>
      </w:r>
      <w:r w:rsidR="00447452">
        <w:rPr>
          <w:color w:val="000000" w:themeColor="text1"/>
          <w:sz w:val="28"/>
          <w:szCs w:val="28"/>
        </w:rPr>
        <w:t>–</w:t>
      </w:r>
      <w:r w:rsidR="0037055A" w:rsidRPr="00C77DB3">
        <w:rPr>
          <w:color w:val="000000" w:themeColor="text1"/>
          <w:sz w:val="28"/>
          <w:szCs w:val="28"/>
        </w:rPr>
        <w:t xml:space="preserve"> количество</w:t>
      </w:r>
      <w:r w:rsidR="00447452">
        <w:rPr>
          <w:color w:val="000000" w:themeColor="text1"/>
          <w:sz w:val="28"/>
          <w:szCs w:val="28"/>
        </w:rPr>
        <w:t xml:space="preserve"> </w:t>
      </w:r>
      <w:r w:rsidR="0037055A" w:rsidRPr="00C77DB3">
        <w:rPr>
          <w:color w:val="000000" w:themeColor="text1"/>
          <w:sz w:val="28"/>
          <w:szCs w:val="28"/>
        </w:rPr>
        <w:t>должностных  окладов</w:t>
      </w:r>
    </w:p>
    <w:p w:rsidR="00294004" w:rsidRDefault="00294004" w:rsidP="00230542">
      <w:pPr>
        <w:pStyle w:val="a6"/>
        <w:tabs>
          <w:tab w:val="left" w:pos="-7655"/>
          <w:tab w:val="left" w:pos="993"/>
        </w:tabs>
        <w:ind w:firstLine="567"/>
        <w:jc w:val="both"/>
        <w:rPr>
          <w:sz w:val="28"/>
          <w:szCs w:val="28"/>
        </w:rPr>
      </w:pPr>
      <w:r w:rsidRPr="00C77DB3">
        <w:rPr>
          <w:color w:val="000000" w:themeColor="text1"/>
          <w:sz w:val="28"/>
          <w:szCs w:val="28"/>
        </w:rPr>
        <w:t>1,</w:t>
      </w:r>
      <w:r w:rsidR="00230542">
        <w:rPr>
          <w:color w:val="000000" w:themeColor="text1"/>
          <w:sz w:val="28"/>
          <w:szCs w:val="28"/>
        </w:rPr>
        <w:t>5</w:t>
      </w:r>
      <w:r w:rsidRPr="00C77DB3">
        <w:rPr>
          <w:color w:val="000000" w:themeColor="text1"/>
          <w:sz w:val="28"/>
          <w:szCs w:val="28"/>
        </w:rPr>
        <w:t xml:space="preserve"> </w:t>
      </w:r>
      <w:r w:rsidR="00447452">
        <w:rPr>
          <w:color w:val="000000" w:themeColor="text1"/>
          <w:sz w:val="28"/>
          <w:szCs w:val="28"/>
        </w:rPr>
        <w:t>–</w:t>
      </w:r>
      <w:r w:rsidRPr="00C77DB3">
        <w:rPr>
          <w:color w:val="000000" w:themeColor="text1"/>
          <w:sz w:val="28"/>
          <w:szCs w:val="28"/>
        </w:rPr>
        <w:t xml:space="preserve"> </w:t>
      </w:r>
      <w:r w:rsidRPr="00C77DB3">
        <w:rPr>
          <w:sz w:val="28"/>
          <w:szCs w:val="28"/>
        </w:rPr>
        <w:t>районный</w:t>
      </w:r>
      <w:r w:rsidR="00447452">
        <w:rPr>
          <w:sz w:val="28"/>
          <w:szCs w:val="28"/>
        </w:rPr>
        <w:t xml:space="preserve"> </w:t>
      </w:r>
      <w:r w:rsidRPr="00C77DB3">
        <w:rPr>
          <w:sz w:val="28"/>
          <w:szCs w:val="28"/>
        </w:rPr>
        <w:t>коэффициент и процентная надбавка за работу в районах Крайнего Севера и приравненных к ним местностях, а также в остальных районах Севера, где установлены районные коэффициенты</w:t>
      </w:r>
      <w:r w:rsidR="0006370E">
        <w:rPr>
          <w:sz w:val="28"/>
          <w:szCs w:val="28"/>
        </w:rPr>
        <w:t>.</w:t>
      </w:r>
    </w:p>
    <w:p w:rsidR="0007058C" w:rsidRDefault="00660884" w:rsidP="00230542">
      <w:pPr>
        <w:pStyle w:val="a9"/>
        <w:numPr>
          <w:ilvl w:val="1"/>
          <w:numId w:val="8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322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осуществления контроля  за размером  фонда оплаты труда </w:t>
      </w:r>
      <w:r>
        <w:rPr>
          <w:rFonts w:ascii="Times New Roman" w:hAnsi="Times New Roman" w:cs="Times New Roman"/>
          <w:sz w:val="28"/>
          <w:szCs w:val="28"/>
        </w:rPr>
        <w:t>специалистов,</w:t>
      </w:r>
      <w:r w:rsidRPr="00FE2322">
        <w:rPr>
          <w:rFonts w:ascii="Times New Roman" w:hAnsi="Times New Roman" w:cs="Times New Roman"/>
          <w:sz w:val="28"/>
          <w:szCs w:val="28"/>
        </w:rPr>
        <w:t xml:space="preserve"> водителей служебного автомобиля,  обслуживающего персонала </w:t>
      </w:r>
      <w:r>
        <w:rPr>
          <w:rFonts w:ascii="Times New Roman" w:hAnsi="Times New Roman" w:cs="Times New Roman"/>
          <w:sz w:val="28"/>
          <w:szCs w:val="28"/>
        </w:rPr>
        <w:t xml:space="preserve">Комитета культуры </w:t>
      </w:r>
      <w:r w:rsidRPr="00FE2322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2322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разрабатывается и утверждается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E2322">
        <w:rPr>
          <w:rFonts w:ascii="Times New Roman" w:hAnsi="Times New Roman" w:cs="Times New Roman"/>
          <w:color w:val="000000"/>
          <w:sz w:val="28"/>
          <w:szCs w:val="28"/>
        </w:rPr>
        <w:t xml:space="preserve">ормативный </w:t>
      </w:r>
      <w:r w:rsidRPr="00BA773E">
        <w:rPr>
          <w:rFonts w:ascii="Times New Roman" w:hAnsi="Times New Roman" w:cs="Times New Roman"/>
          <w:color w:val="000000"/>
          <w:sz w:val="28"/>
          <w:szCs w:val="28"/>
        </w:rPr>
        <w:t xml:space="preserve">акт, регламентирующий предельный фонд оплаты труда  </w:t>
      </w:r>
      <w:r w:rsidRPr="00BA773E">
        <w:rPr>
          <w:rFonts w:ascii="Times New Roman" w:hAnsi="Times New Roman" w:cs="Times New Roman"/>
          <w:sz w:val="28"/>
          <w:szCs w:val="28"/>
        </w:rPr>
        <w:t>Комитета культуры</w:t>
      </w:r>
      <w:r w:rsidR="00230542">
        <w:rPr>
          <w:rFonts w:ascii="Times New Roman" w:hAnsi="Times New Roman" w:cs="Times New Roman"/>
          <w:sz w:val="28"/>
          <w:szCs w:val="28"/>
        </w:rPr>
        <w:t>.</w:t>
      </w:r>
    </w:p>
    <w:p w:rsidR="00191A47" w:rsidRPr="0007058C" w:rsidRDefault="00191A47" w:rsidP="00230542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07058C">
        <w:rPr>
          <w:color w:val="000000"/>
          <w:sz w:val="28"/>
          <w:szCs w:val="28"/>
        </w:rPr>
        <w:t xml:space="preserve">Утверждение предельного фонда </w:t>
      </w:r>
      <w:r w:rsidR="0007058C" w:rsidRPr="0007058C">
        <w:rPr>
          <w:color w:val="000000"/>
          <w:sz w:val="28"/>
          <w:szCs w:val="28"/>
        </w:rPr>
        <w:t xml:space="preserve">оплаты труда </w:t>
      </w:r>
      <w:r w:rsidRPr="0007058C">
        <w:rPr>
          <w:color w:val="000000"/>
          <w:sz w:val="28"/>
          <w:szCs w:val="28"/>
        </w:rPr>
        <w:t>на очередной финансовый  год производится в срок до 31 декабря текущего года.</w:t>
      </w:r>
    </w:p>
    <w:p w:rsidR="00E605DF" w:rsidRDefault="00191A47" w:rsidP="00230542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7058C">
        <w:rPr>
          <w:color w:val="000000"/>
          <w:sz w:val="28"/>
          <w:szCs w:val="28"/>
        </w:rPr>
        <w:lastRenderedPageBreak/>
        <w:t>Нормативный акт, регламентирующий предельный фонд  оплаты труда</w:t>
      </w:r>
      <w:r w:rsidR="0007058C" w:rsidRPr="0007058C">
        <w:rPr>
          <w:color w:val="000000"/>
          <w:sz w:val="28"/>
          <w:szCs w:val="28"/>
        </w:rPr>
        <w:t xml:space="preserve">, </w:t>
      </w:r>
      <w:r w:rsidRPr="0007058C">
        <w:rPr>
          <w:color w:val="000000"/>
          <w:sz w:val="28"/>
          <w:szCs w:val="28"/>
        </w:rPr>
        <w:t xml:space="preserve">утверждает </w:t>
      </w:r>
      <w:r w:rsidR="004E758A">
        <w:rPr>
          <w:color w:val="000000"/>
          <w:sz w:val="28"/>
          <w:szCs w:val="28"/>
        </w:rPr>
        <w:t>глава</w:t>
      </w:r>
      <w:r w:rsidR="000413B8" w:rsidRPr="000413B8">
        <w:rPr>
          <w:sz w:val="28"/>
          <w:szCs w:val="28"/>
        </w:rPr>
        <w:t xml:space="preserve">  Балейск</w:t>
      </w:r>
      <w:r w:rsidR="00230542">
        <w:rPr>
          <w:sz w:val="28"/>
          <w:szCs w:val="28"/>
        </w:rPr>
        <w:t>ого муниципального округа</w:t>
      </w:r>
      <w:r w:rsidR="00633516">
        <w:rPr>
          <w:sz w:val="28"/>
          <w:szCs w:val="28"/>
        </w:rPr>
        <w:t xml:space="preserve"> Забайкальского края</w:t>
      </w:r>
      <w:r w:rsidR="000413B8" w:rsidRPr="000413B8">
        <w:rPr>
          <w:sz w:val="28"/>
          <w:szCs w:val="28"/>
        </w:rPr>
        <w:t>.</w:t>
      </w:r>
    </w:p>
    <w:p w:rsidR="005A4FF4" w:rsidRDefault="005A4FF4" w:rsidP="00230542">
      <w:pPr>
        <w:pStyle w:val="a6"/>
        <w:numPr>
          <w:ilvl w:val="0"/>
          <w:numId w:val="25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оплаты труда специалистов </w:t>
      </w:r>
      <w:r w:rsidR="009E44B5">
        <w:rPr>
          <w:b/>
          <w:sz w:val="28"/>
          <w:szCs w:val="28"/>
        </w:rPr>
        <w:t xml:space="preserve">Комитета </w:t>
      </w:r>
      <w:r w:rsidR="00BA773E">
        <w:rPr>
          <w:b/>
          <w:sz w:val="28"/>
          <w:szCs w:val="28"/>
        </w:rPr>
        <w:t>культуры</w:t>
      </w:r>
    </w:p>
    <w:p w:rsidR="005A4FF4" w:rsidRDefault="005A4FF4" w:rsidP="005A4FF4">
      <w:pPr>
        <w:pStyle w:val="a6"/>
        <w:ind w:left="360"/>
        <w:rPr>
          <w:b/>
          <w:sz w:val="28"/>
          <w:szCs w:val="28"/>
        </w:rPr>
      </w:pPr>
    </w:p>
    <w:p w:rsidR="00187F7D" w:rsidRPr="003B0716" w:rsidRDefault="00187F7D" w:rsidP="00230542">
      <w:pPr>
        <w:pStyle w:val="a6"/>
        <w:numPr>
          <w:ilvl w:val="1"/>
          <w:numId w:val="25"/>
        </w:numPr>
        <w:tabs>
          <w:tab w:val="left" w:pos="993"/>
          <w:tab w:val="left" w:pos="1418"/>
        </w:tabs>
        <w:ind w:left="0" w:firstLine="567"/>
        <w:jc w:val="both"/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>При расчете предельного</w:t>
      </w:r>
      <w:r w:rsidRPr="00C77DB3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</w:t>
      </w:r>
      <w:r w:rsidRPr="00C77DB3">
        <w:rPr>
          <w:sz w:val="28"/>
          <w:szCs w:val="28"/>
        </w:rPr>
        <w:t xml:space="preserve"> фонда оплаты труда</w:t>
      </w:r>
      <w:r>
        <w:rPr>
          <w:sz w:val="28"/>
          <w:szCs w:val="28"/>
        </w:rPr>
        <w:t xml:space="preserve"> специалистов, количество должностных (базовых) окладов не может превышать в расчете на год </w:t>
      </w:r>
      <w:r w:rsidRPr="003B0716">
        <w:rPr>
          <w:rStyle w:val="a7"/>
          <w:rFonts w:eastAsiaTheme="majorEastAsia"/>
          <w:b w:val="0"/>
          <w:sz w:val="28"/>
          <w:szCs w:val="28"/>
        </w:rPr>
        <w:t xml:space="preserve"> -</w:t>
      </w:r>
      <w:r w:rsidR="00447452">
        <w:rPr>
          <w:rStyle w:val="a7"/>
          <w:rFonts w:eastAsiaTheme="majorEastAsia"/>
          <w:b w:val="0"/>
          <w:sz w:val="28"/>
          <w:szCs w:val="28"/>
        </w:rPr>
        <w:t xml:space="preserve"> </w:t>
      </w:r>
      <w:r w:rsidR="00890CD6">
        <w:rPr>
          <w:rStyle w:val="a7"/>
          <w:rFonts w:eastAsiaTheme="majorEastAsia"/>
          <w:b w:val="0"/>
          <w:sz w:val="28"/>
          <w:szCs w:val="28"/>
        </w:rPr>
        <w:t>37</w:t>
      </w:r>
      <w:r w:rsidR="008A59E3">
        <w:rPr>
          <w:rStyle w:val="a7"/>
          <w:rFonts w:eastAsiaTheme="majorEastAsia"/>
          <w:b w:val="0"/>
          <w:sz w:val="28"/>
          <w:szCs w:val="28"/>
        </w:rPr>
        <w:t xml:space="preserve"> </w:t>
      </w:r>
      <w:r w:rsidRPr="003B0716">
        <w:rPr>
          <w:rStyle w:val="a7"/>
          <w:rFonts w:eastAsiaTheme="majorEastAsia"/>
          <w:b w:val="0"/>
          <w:sz w:val="28"/>
          <w:szCs w:val="28"/>
        </w:rPr>
        <w:t>должностных (базовых) оклада;</w:t>
      </w:r>
    </w:p>
    <w:p w:rsidR="00187F7D" w:rsidRPr="008A7BFE" w:rsidRDefault="00187F7D" w:rsidP="00230542">
      <w:pPr>
        <w:pStyle w:val="a6"/>
        <w:tabs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77DB3">
        <w:rPr>
          <w:sz w:val="28"/>
          <w:szCs w:val="28"/>
        </w:rPr>
        <w:t xml:space="preserve">редельный размер должностного </w:t>
      </w:r>
      <w:r>
        <w:rPr>
          <w:sz w:val="28"/>
          <w:szCs w:val="28"/>
        </w:rPr>
        <w:t xml:space="preserve">(базового) </w:t>
      </w:r>
      <w:r w:rsidRPr="00C77DB3">
        <w:rPr>
          <w:sz w:val="28"/>
          <w:szCs w:val="28"/>
        </w:rPr>
        <w:t xml:space="preserve">оклада  не может </w:t>
      </w:r>
      <w:r w:rsidRPr="008A7BFE">
        <w:rPr>
          <w:sz w:val="28"/>
          <w:szCs w:val="28"/>
        </w:rPr>
        <w:t>превышать размеров, установленных приложением №</w:t>
      </w:r>
      <w:r w:rsidR="004216F2">
        <w:rPr>
          <w:sz w:val="28"/>
          <w:szCs w:val="28"/>
        </w:rPr>
        <w:t>1</w:t>
      </w:r>
      <w:r w:rsidRPr="008A7BFE">
        <w:rPr>
          <w:sz w:val="28"/>
          <w:szCs w:val="28"/>
        </w:rPr>
        <w:t xml:space="preserve"> к настоящей Методике.</w:t>
      </w:r>
    </w:p>
    <w:p w:rsidR="00187F7D" w:rsidRPr="008A7BFE" w:rsidRDefault="00187F7D" w:rsidP="00230542">
      <w:pPr>
        <w:pStyle w:val="a6"/>
        <w:numPr>
          <w:ilvl w:val="1"/>
          <w:numId w:val="25"/>
        </w:numPr>
        <w:tabs>
          <w:tab w:val="left" w:pos="993"/>
          <w:tab w:val="left" w:pos="1418"/>
        </w:tabs>
        <w:ind w:left="0" w:firstLine="567"/>
        <w:jc w:val="both"/>
        <w:rPr>
          <w:sz w:val="28"/>
          <w:szCs w:val="28"/>
        </w:rPr>
      </w:pPr>
      <w:r w:rsidRPr="008A7BFE">
        <w:rPr>
          <w:sz w:val="28"/>
          <w:szCs w:val="28"/>
        </w:rPr>
        <w:t>В пределах установленного фонда оплаты труда</w:t>
      </w:r>
      <w:r w:rsidR="00DA42C4" w:rsidRPr="008A7BFE">
        <w:rPr>
          <w:sz w:val="28"/>
          <w:szCs w:val="28"/>
        </w:rPr>
        <w:t xml:space="preserve"> специалистам </w:t>
      </w:r>
      <w:r w:rsidRPr="008A7BFE">
        <w:rPr>
          <w:sz w:val="28"/>
          <w:szCs w:val="28"/>
        </w:rPr>
        <w:t>выплачиваются:</w:t>
      </w:r>
    </w:p>
    <w:p w:rsidR="00187F7D" w:rsidRPr="008A7BFE" w:rsidRDefault="00187F7D" w:rsidP="00230542">
      <w:pPr>
        <w:pStyle w:val="a6"/>
        <w:numPr>
          <w:ilvl w:val="3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A7BFE">
        <w:rPr>
          <w:sz w:val="28"/>
          <w:szCs w:val="28"/>
        </w:rPr>
        <w:t xml:space="preserve">Ежемесячная надбавка за особые условия работы в размере до </w:t>
      </w:r>
      <w:r w:rsidR="00003E48" w:rsidRPr="008A7BFE">
        <w:rPr>
          <w:sz w:val="28"/>
          <w:szCs w:val="28"/>
        </w:rPr>
        <w:t>70</w:t>
      </w:r>
      <w:r w:rsidRPr="008A7BFE">
        <w:rPr>
          <w:sz w:val="28"/>
          <w:szCs w:val="28"/>
        </w:rPr>
        <w:t xml:space="preserve"> процентов к должностному (базовому) окладу, </w:t>
      </w:r>
      <w:r w:rsidRPr="008A7BFE">
        <w:rPr>
          <w:color w:val="000000"/>
          <w:sz w:val="28"/>
          <w:szCs w:val="28"/>
        </w:rPr>
        <w:t xml:space="preserve">порядок установления </w:t>
      </w:r>
      <w:r w:rsidRPr="008A7BFE">
        <w:rPr>
          <w:sz w:val="28"/>
          <w:szCs w:val="28"/>
        </w:rPr>
        <w:t>ежемесячной надбавки за особые условия</w:t>
      </w:r>
      <w:r w:rsidRPr="008A7BFE">
        <w:rPr>
          <w:color w:val="000000"/>
          <w:sz w:val="28"/>
          <w:szCs w:val="28"/>
        </w:rPr>
        <w:t xml:space="preserve"> устанавлива</w:t>
      </w:r>
      <w:r w:rsidR="004E758A">
        <w:rPr>
          <w:color w:val="000000"/>
          <w:sz w:val="28"/>
          <w:szCs w:val="28"/>
        </w:rPr>
        <w:t>е</w:t>
      </w:r>
      <w:r w:rsidRPr="008A7BFE">
        <w:rPr>
          <w:color w:val="000000"/>
          <w:sz w:val="28"/>
          <w:szCs w:val="28"/>
        </w:rPr>
        <w:t>тся приложением</w:t>
      </w:r>
      <w:r w:rsidR="00447452" w:rsidRPr="008A7BFE">
        <w:rPr>
          <w:color w:val="000000"/>
          <w:sz w:val="28"/>
          <w:szCs w:val="28"/>
        </w:rPr>
        <w:t xml:space="preserve"> </w:t>
      </w:r>
      <w:r w:rsidRPr="008A7BFE">
        <w:rPr>
          <w:color w:val="000000"/>
          <w:sz w:val="28"/>
          <w:szCs w:val="28"/>
        </w:rPr>
        <w:t>№</w:t>
      </w:r>
      <w:r w:rsidR="004216F2">
        <w:rPr>
          <w:color w:val="000000"/>
          <w:sz w:val="28"/>
          <w:szCs w:val="28"/>
        </w:rPr>
        <w:t>4</w:t>
      </w:r>
      <w:r w:rsidRPr="008A7BFE">
        <w:rPr>
          <w:sz w:val="28"/>
          <w:szCs w:val="28"/>
        </w:rPr>
        <w:t>;</w:t>
      </w:r>
    </w:p>
    <w:p w:rsidR="00187F7D" w:rsidRPr="008A7BFE" w:rsidRDefault="00187F7D" w:rsidP="00230542">
      <w:pPr>
        <w:pStyle w:val="a9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BFE">
        <w:rPr>
          <w:rFonts w:ascii="Times New Roman" w:hAnsi="Times New Roman" w:cs="Times New Roman"/>
          <w:color w:val="000000"/>
          <w:sz w:val="28"/>
          <w:szCs w:val="28"/>
        </w:rPr>
        <w:t xml:space="preserve">Выплата за высокие результаты работы </w:t>
      </w:r>
      <w:r w:rsidRPr="008A7BFE">
        <w:rPr>
          <w:rFonts w:ascii="Times New Roman" w:hAnsi="Times New Roman" w:cs="Times New Roman"/>
          <w:sz w:val="28"/>
          <w:szCs w:val="28"/>
        </w:rPr>
        <w:t xml:space="preserve">в </w:t>
      </w:r>
      <w:r w:rsidR="00660884" w:rsidRPr="008A7BFE">
        <w:rPr>
          <w:rFonts w:ascii="Times New Roman" w:hAnsi="Times New Roman" w:cs="Times New Roman"/>
          <w:sz w:val="28"/>
          <w:szCs w:val="28"/>
        </w:rPr>
        <w:t>размере до</w:t>
      </w:r>
      <w:r w:rsidRPr="008A7BFE">
        <w:rPr>
          <w:rFonts w:ascii="Times New Roman" w:hAnsi="Times New Roman" w:cs="Times New Roman"/>
          <w:sz w:val="28"/>
          <w:szCs w:val="28"/>
        </w:rPr>
        <w:t xml:space="preserve"> </w:t>
      </w:r>
      <w:r w:rsidR="00890CD6">
        <w:rPr>
          <w:rFonts w:ascii="Times New Roman" w:hAnsi="Times New Roman" w:cs="Times New Roman"/>
          <w:sz w:val="28"/>
          <w:szCs w:val="28"/>
        </w:rPr>
        <w:t>4</w:t>
      </w:r>
      <w:r w:rsidRPr="008A7BFE">
        <w:rPr>
          <w:rFonts w:ascii="Times New Roman" w:hAnsi="Times New Roman" w:cs="Times New Roman"/>
          <w:sz w:val="28"/>
          <w:szCs w:val="28"/>
        </w:rPr>
        <w:t xml:space="preserve">0 процентов к должностному (базовому) окладу. </w:t>
      </w:r>
      <w:r w:rsidR="00660884" w:rsidRPr="008A7BFE">
        <w:rPr>
          <w:rFonts w:ascii="Times New Roman" w:hAnsi="Times New Roman" w:cs="Times New Roman"/>
          <w:sz w:val="28"/>
          <w:szCs w:val="28"/>
        </w:rPr>
        <w:t>П</w:t>
      </w:r>
      <w:r w:rsidR="00660884" w:rsidRPr="008A7BFE">
        <w:rPr>
          <w:rFonts w:ascii="Times New Roman" w:hAnsi="Times New Roman" w:cs="Times New Roman"/>
          <w:color w:val="000000"/>
          <w:sz w:val="28"/>
          <w:szCs w:val="28"/>
        </w:rPr>
        <w:t>орядок предоставления</w:t>
      </w:r>
      <w:r w:rsidRPr="008A7BFE">
        <w:rPr>
          <w:rFonts w:ascii="Times New Roman" w:hAnsi="Times New Roman" w:cs="Times New Roman"/>
          <w:color w:val="000000"/>
          <w:sz w:val="28"/>
          <w:szCs w:val="28"/>
        </w:rPr>
        <w:t xml:space="preserve"> выплаты за высокие результаты работы устанавлива</w:t>
      </w:r>
      <w:r w:rsidR="004E758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A7BFE">
        <w:rPr>
          <w:rFonts w:ascii="Times New Roman" w:hAnsi="Times New Roman" w:cs="Times New Roman"/>
          <w:color w:val="000000"/>
          <w:sz w:val="28"/>
          <w:szCs w:val="28"/>
        </w:rPr>
        <w:t>тся приложением №</w:t>
      </w:r>
      <w:r w:rsidR="004216F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A7BFE">
        <w:rPr>
          <w:rFonts w:ascii="Times New Roman" w:hAnsi="Times New Roman" w:cs="Times New Roman"/>
          <w:sz w:val="28"/>
          <w:szCs w:val="28"/>
        </w:rPr>
        <w:t>;</w:t>
      </w:r>
    </w:p>
    <w:p w:rsidR="003A113F" w:rsidRPr="008A7BFE" w:rsidRDefault="00187F7D" w:rsidP="00230542">
      <w:pPr>
        <w:pStyle w:val="a9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BFE">
        <w:rPr>
          <w:rFonts w:ascii="Times New Roman" w:hAnsi="Times New Roman" w:cs="Times New Roman"/>
          <w:sz w:val="28"/>
          <w:szCs w:val="28"/>
        </w:rPr>
        <w:t xml:space="preserve">Выплата за интенсивность в размере до </w:t>
      </w:r>
      <w:r w:rsidR="00890CD6">
        <w:rPr>
          <w:rFonts w:ascii="Times New Roman" w:hAnsi="Times New Roman" w:cs="Times New Roman"/>
          <w:sz w:val="28"/>
          <w:szCs w:val="28"/>
        </w:rPr>
        <w:t>6</w:t>
      </w:r>
      <w:r w:rsidR="009E44B5" w:rsidRPr="008A7BFE">
        <w:rPr>
          <w:rFonts w:ascii="Times New Roman" w:hAnsi="Times New Roman" w:cs="Times New Roman"/>
          <w:sz w:val="28"/>
          <w:szCs w:val="28"/>
        </w:rPr>
        <w:t>0</w:t>
      </w:r>
      <w:r w:rsidRPr="008A7BFE">
        <w:rPr>
          <w:rFonts w:ascii="Times New Roman" w:hAnsi="Times New Roman" w:cs="Times New Roman"/>
          <w:sz w:val="28"/>
          <w:szCs w:val="28"/>
        </w:rPr>
        <w:t xml:space="preserve"> процентов к должностному (базовому) окладу</w:t>
      </w:r>
      <w:r w:rsidR="00204CBB" w:rsidRPr="008A7BFE">
        <w:rPr>
          <w:rFonts w:ascii="Times New Roman" w:hAnsi="Times New Roman" w:cs="Times New Roman"/>
          <w:sz w:val="28"/>
          <w:szCs w:val="28"/>
        </w:rPr>
        <w:t xml:space="preserve">. </w:t>
      </w:r>
      <w:r w:rsidR="00660884" w:rsidRPr="008A7BFE">
        <w:rPr>
          <w:rFonts w:ascii="Times New Roman" w:hAnsi="Times New Roman" w:cs="Times New Roman"/>
          <w:sz w:val="28"/>
          <w:szCs w:val="28"/>
        </w:rPr>
        <w:t>П</w:t>
      </w:r>
      <w:r w:rsidR="00660884" w:rsidRPr="008A7BFE">
        <w:rPr>
          <w:rFonts w:ascii="Times New Roman" w:hAnsi="Times New Roman" w:cs="Times New Roman"/>
          <w:color w:val="000000"/>
          <w:sz w:val="28"/>
          <w:szCs w:val="28"/>
        </w:rPr>
        <w:t>орядок предоставления</w:t>
      </w:r>
      <w:r w:rsidR="00204CBB" w:rsidRPr="008A7BFE">
        <w:rPr>
          <w:rFonts w:ascii="Times New Roman" w:hAnsi="Times New Roman" w:cs="Times New Roman"/>
          <w:color w:val="000000"/>
          <w:sz w:val="28"/>
          <w:szCs w:val="28"/>
        </w:rPr>
        <w:t xml:space="preserve"> выплаты за интенсивность устанавлива</w:t>
      </w:r>
      <w:r w:rsidR="004E758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04CBB" w:rsidRPr="008A7BFE">
        <w:rPr>
          <w:rFonts w:ascii="Times New Roman" w:hAnsi="Times New Roman" w:cs="Times New Roman"/>
          <w:color w:val="000000"/>
          <w:sz w:val="28"/>
          <w:szCs w:val="28"/>
        </w:rPr>
        <w:t>тся приложением №</w:t>
      </w:r>
      <w:r w:rsidR="004216F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04CBB" w:rsidRPr="008A7BFE">
        <w:rPr>
          <w:rFonts w:ascii="Times New Roman" w:hAnsi="Times New Roman" w:cs="Times New Roman"/>
          <w:sz w:val="28"/>
          <w:szCs w:val="28"/>
        </w:rPr>
        <w:t>;</w:t>
      </w:r>
    </w:p>
    <w:p w:rsidR="00187F7D" w:rsidRPr="00C77DB3" w:rsidRDefault="00187F7D" w:rsidP="00230542">
      <w:pPr>
        <w:pStyle w:val="a9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>Ежемесячная надбавка за выслугу лет в размере до 30 процентов к должностному (базовому) окладу в зависимости от стажа работы:</w:t>
      </w:r>
    </w:p>
    <w:p w:rsidR="00187F7D" w:rsidRPr="00C77DB3" w:rsidRDefault="00187F7D" w:rsidP="00230542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от </w:t>
      </w:r>
      <w:r w:rsidR="00507435">
        <w:rPr>
          <w:rFonts w:ascii="Times New Roman" w:hAnsi="Times New Roman" w:cs="Times New Roman"/>
          <w:sz w:val="28"/>
          <w:szCs w:val="28"/>
        </w:rPr>
        <w:t>1</w:t>
      </w:r>
      <w:r w:rsidRPr="00C77DB3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507435">
        <w:rPr>
          <w:rFonts w:ascii="Times New Roman" w:hAnsi="Times New Roman" w:cs="Times New Roman"/>
          <w:sz w:val="28"/>
          <w:szCs w:val="28"/>
        </w:rPr>
        <w:t>3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– в размере 10 процентов</w:t>
      </w:r>
    </w:p>
    <w:p w:rsidR="00187F7D" w:rsidRPr="00C77DB3" w:rsidRDefault="00187F7D" w:rsidP="00230542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 w:rsidR="00507435">
        <w:rPr>
          <w:rFonts w:ascii="Times New Roman" w:hAnsi="Times New Roman" w:cs="Times New Roman"/>
          <w:sz w:val="28"/>
          <w:szCs w:val="28"/>
        </w:rPr>
        <w:t>3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до </w:t>
      </w:r>
      <w:r w:rsidR="00507435">
        <w:rPr>
          <w:rFonts w:ascii="Times New Roman" w:hAnsi="Times New Roman" w:cs="Times New Roman"/>
          <w:sz w:val="28"/>
          <w:szCs w:val="28"/>
        </w:rPr>
        <w:t>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– 15</w:t>
      </w:r>
      <w:r w:rsidR="00447452">
        <w:rPr>
          <w:rFonts w:ascii="Times New Roman" w:hAnsi="Times New Roman" w:cs="Times New Roman"/>
          <w:sz w:val="28"/>
          <w:szCs w:val="28"/>
        </w:rPr>
        <w:t xml:space="preserve"> </w:t>
      </w:r>
      <w:r w:rsidRPr="00C77DB3">
        <w:rPr>
          <w:rFonts w:ascii="Times New Roman" w:hAnsi="Times New Roman" w:cs="Times New Roman"/>
          <w:sz w:val="28"/>
          <w:szCs w:val="28"/>
        </w:rPr>
        <w:t>процентов</w:t>
      </w:r>
    </w:p>
    <w:p w:rsidR="00187F7D" w:rsidRPr="00C77DB3" w:rsidRDefault="00187F7D" w:rsidP="00230542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 w:rsidR="00507435">
        <w:rPr>
          <w:rFonts w:ascii="Times New Roman" w:hAnsi="Times New Roman" w:cs="Times New Roman"/>
          <w:sz w:val="28"/>
          <w:szCs w:val="28"/>
        </w:rPr>
        <w:t>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до </w:t>
      </w:r>
      <w:r w:rsidR="00507435">
        <w:rPr>
          <w:rFonts w:ascii="Times New Roman" w:hAnsi="Times New Roman" w:cs="Times New Roman"/>
          <w:sz w:val="28"/>
          <w:szCs w:val="28"/>
        </w:rPr>
        <w:t>10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-20</w:t>
      </w:r>
      <w:r w:rsidR="00447452">
        <w:rPr>
          <w:rFonts w:ascii="Times New Roman" w:hAnsi="Times New Roman" w:cs="Times New Roman"/>
          <w:sz w:val="28"/>
          <w:szCs w:val="28"/>
        </w:rPr>
        <w:t xml:space="preserve"> </w:t>
      </w:r>
      <w:r w:rsidRPr="00C77DB3">
        <w:rPr>
          <w:rFonts w:ascii="Times New Roman" w:hAnsi="Times New Roman" w:cs="Times New Roman"/>
          <w:sz w:val="28"/>
          <w:szCs w:val="28"/>
        </w:rPr>
        <w:t>процентов</w:t>
      </w:r>
    </w:p>
    <w:p w:rsidR="00187F7D" w:rsidRPr="00C77DB3" w:rsidRDefault="00187F7D" w:rsidP="00230542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 w:rsidR="00507435">
        <w:rPr>
          <w:rFonts w:ascii="Times New Roman" w:hAnsi="Times New Roman" w:cs="Times New Roman"/>
          <w:sz w:val="28"/>
          <w:szCs w:val="28"/>
        </w:rPr>
        <w:t>10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до </w:t>
      </w:r>
      <w:r w:rsidR="00507435">
        <w:rPr>
          <w:rFonts w:ascii="Times New Roman" w:hAnsi="Times New Roman" w:cs="Times New Roman"/>
          <w:sz w:val="28"/>
          <w:szCs w:val="28"/>
        </w:rPr>
        <w:t>15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-25</w:t>
      </w:r>
      <w:r w:rsidR="00447452">
        <w:rPr>
          <w:rFonts w:ascii="Times New Roman" w:hAnsi="Times New Roman" w:cs="Times New Roman"/>
          <w:sz w:val="28"/>
          <w:szCs w:val="28"/>
        </w:rPr>
        <w:t xml:space="preserve"> </w:t>
      </w:r>
      <w:r w:rsidRPr="00C77DB3">
        <w:rPr>
          <w:rFonts w:ascii="Times New Roman" w:hAnsi="Times New Roman" w:cs="Times New Roman"/>
          <w:sz w:val="28"/>
          <w:szCs w:val="28"/>
        </w:rPr>
        <w:t>процентов</w:t>
      </w:r>
    </w:p>
    <w:p w:rsidR="00187F7D" w:rsidRPr="00C77DB3" w:rsidRDefault="00187F7D" w:rsidP="00230542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 w:rsidR="00507435">
        <w:rPr>
          <w:rFonts w:ascii="Times New Roman" w:hAnsi="Times New Roman" w:cs="Times New Roman"/>
          <w:sz w:val="28"/>
          <w:szCs w:val="28"/>
        </w:rPr>
        <w:t>15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– 30</w:t>
      </w:r>
      <w:r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187F7D" w:rsidRPr="00762C00" w:rsidRDefault="00187F7D" w:rsidP="00230542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C00">
        <w:rPr>
          <w:rFonts w:ascii="Times New Roman" w:hAnsi="Times New Roman" w:cs="Times New Roman"/>
          <w:sz w:val="28"/>
          <w:szCs w:val="28"/>
        </w:rPr>
        <w:t xml:space="preserve">В стаж работы, дающий право на получение надбавки за выслугу лет, включаются периоды работы, включаемые в стаж муниципальной службы в Забайкальском крае, периоды работы в органах местного самоуправления на должностях, не относящихся к муниципальным должностям и на аналогичных должностях, соответствующих профилю выполняемой работы в </w:t>
      </w:r>
      <w:r w:rsidR="00CD18BF">
        <w:rPr>
          <w:rFonts w:ascii="Times New Roman" w:hAnsi="Times New Roman" w:cs="Times New Roman"/>
          <w:sz w:val="28"/>
          <w:szCs w:val="28"/>
        </w:rPr>
        <w:t>муниципальных</w:t>
      </w:r>
      <w:r w:rsidRPr="00762C00">
        <w:rPr>
          <w:rFonts w:ascii="Times New Roman" w:hAnsi="Times New Roman" w:cs="Times New Roman"/>
          <w:sz w:val="28"/>
          <w:szCs w:val="28"/>
        </w:rPr>
        <w:t xml:space="preserve"> учреждениях;</w:t>
      </w:r>
    </w:p>
    <w:p w:rsidR="007714D0" w:rsidRDefault="00187F7D" w:rsidP="00230542">
      <w:pPr>
        <w:pStyle w:val="a9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Ежеквартальная премия по результатам работы при наличии экономии по фонду оплаты труда согласно </w:t>
      </w:r>
      <w:r w:rsidR="004E758A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4216F2">
        <w:rPr>
          <w:rFonts w:ascii="Times New Roman" w:hAnsi="Times New Roman" w:cs="Times New Roman"/>
          <w:sz w:val="28"/>
          <w:szCs w:val="28"/>
        </w:rPr>
        <w:t>6</w:t>
      </w:r>
      <w:r w:rsidRPr="00C77DB3">
        <w:rPr>
          <w:rFonts w:ascii="Times New Roman" w:hAnsi="Times New Roman" w:cs="Times New Roman"/>
          <w:sz w:val="28"/>
          <w:szCs w:val="28"/>
        </w:rPr>
        <w:t xml:space="preserve"> </w:t>
      </w:r>
      <w:r w:rsidR="00660884" w:rsidRPr="00C77DB3">
        <w:rPr>
          <w:rFonts w:ascii="Times New Roman" w:hAnsi="Times New Roman" w:cs="Times New Roman"/>
          <w:sz w:val="28"/>
          <w:szCs w:val="28"/>
        </w:rPr>
        <w:t>настояще</w:t>
      </w:r>
      <w:r w:rsidR="00660884">
        <w:rPr>
          <w:rFonts w:ascii="Times New Roman" w:hAnsi="Times New Roman" w:cs="Times New Roman"/>
          <w:sz w:val="28"/>
          <w:szCs w:val="28"/>
        </w:rPr>
        <w:t>й Методик</w:t>
      </w:r>
      <w:r w:rsidR="004E758A">
        <w:rPr>
          <w:rFonts w:ascii="Times New Roman" w:hAnsi="Times New Roman" w:cs="Times New Roman"/>
          <w:sz w:val="28"/>
          <w:szCs w:val="28"/>
        </w:rPr>
        <w:t>и</w:t>
      </w:r>
      <w:r w:rsidRPr="00C77DB3">
        <w:rPr>
          <w:rFonts w:ascii="Times New Roman" w:hAnsi="Times New Roman" w:cs="Times New Roman"/>
          <w:sz w:val="28"/>
          <w:szCs w:val="28"/>
        </w:rPr>
        <w:t>.</w:t>
      </w:r>
    </w:p>
    <w:p w:rsidR="001203E5" w:rsidRPr="001203E5" w:rsidRDefault="001203E5" w:rsidP="001203E5">
      <w:pPr>
        <w:tabs>
          <w:tab w:val="left" w:pos="1134"/>
        </w:tabs>
        <w:jc w:val="both"/>
        <w:rPr>
          <w:sz w:val="28"/>
          <w:szCs w:val="28"/>
        </w:rPr>
      </w:pPr>
    </w:p>
    <w:p w:rsidR="003A769F" w:rsidRPr="00EB4BEE" w:rsidRDefault="004F7300" w:rsidP="008A59E3">
      <w:pPr>
        <w:pStyle w:val="a6"/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EB4BEE">
        <w:rPr>
          <w:b/>
          <w:sz w:val="28"/>
          <w:szCs w:val="28"/>
        </w:rPr>
        <w:t>Условия оплаты труд</w:t>
      </w:r>
      <w:r w:rsidR="00307F1E" w:rsidRPr="00EB4BEE">
        <w:rPr>
          <w:b/>
          <w:sz w:val="28"/>
          <w:szCs w:val="28"/>
        </w:rPr>
        <w:t xml:space="preserve">а </w:t>
      </w:r>
      <w:r w:rsidR="00376B32" w:rsidRPr="00EB4BEE">
        <w:rPr>
          <w:b/>
          <w:sz w:val="28"/>
          <w:szCs w:val="28"/>
        </w:rPr>
        <w:t>водителей служебного автомобиля</w:t>
      </w:r>
    </w:p>
    <w:p w:rsidR="00547205" w:rsidRPr="00EB4BEE" w:rsidRDefault="00DD5C90" w:rsidP="008869C3">
      <w:pPr>
        <w:pStyle w:val="a6"/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Комитета </w:t>
      </w:r>
      <w:r w:rsidR="001E2C46">
        <w:rPr>
          <w:b/>
          <w:sz w:val="28"/>
          <w:szCs w:val="28"/>
        </w:rPr>
        <w:t>культуры</w:t>
      </w:r>
    </w:p>
    <w:p w:rsidR="00547205" w:rsidRPr="00C77DB3" w:rsidRDefault="00547205" w:rsidP="0006370E">
      <w:pPr>
        <w:pStyle w:val="a6"/>
        <w:tabs>
          <w:tab w:val="left" w:pos="426"/>
        </w:tabs>
        <w:jc w:val="center"/>
        <w:rPr>
          <w:sz w:val="28"/>
          <w:szCs w:val="28"/>
        </w:rPr>
      </w:pPr>
    </w:p>
    <w:p w:rsidR="00526ADC" w:rsidRPr="00003E48" w:rsidRDefault="006C332C" w:rsidP="008869C3">
      <w:pPr>
        <w:pStyle w:val="a6"/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>При расчете предельного</w:t>
      </w:r>
      <w:r w:rsidRPr="00C77DB3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</w:t>
      </w:r>
      <w:r w:rsidRPr="00C77DB3">
        <w:rPr>
          <w:sz w:val="28"/>
          <w:szCs w:val="28"/>
        </w:rPr>
        <w:t xml:space="preserve"> фонда оплаты </w:t>
      </w:r>
      <w:r w:rsidR="00660884" w:rsidRPr="00C77DB3">
        <w:rPr>
          <w:sz w:val="28"/>
          <w:szCs w:val="28"/>
        </w:rPr>
        <w:t>труда</w:t>
      </w:r>
      <w:r w:rsidR="00660884">
        <w:rPr>
          <w:sz w:val="28"/>
          <w:szCs w:val="28"/>
        </w:rPr>
        <w:t xml:space="preserve"> водителей </w:t>
      </w:r>
      <w:r w:rsidR="00660884" w:rsidRPr="006C332C">
        <w:rPr>
          <w:sz w:val="28"/>
          <w:szCs w:val="28"/>
        </w:rPr>
        <w:t>служебного</w:t>
      </w:r>
      <w:r w:rsidRPr="006C332C">
        <w:rPr>
          <w:sz w:val="28"/>
          <w:szCs w:val="28"/>
        </w:rPr>
        <w:t xml:space="preserve"> </w:t>
      </w:r>
      <w:r w:rsidR="00660884" w:rsidRPr="006C332C">
        <w:rPr>
          <w:sz w:val="28"/>
          <w:szCs w:val="28"/>
        </w:rPr>
        <w:t>автомобиля</w:t>
      </w:r>
      <w:r w:rsidR="00660884">
        <w:rPr>
          <w:sz w:val="28"/>
          <w:szCs w:val="28"/>
        </w:rPr>
        <w:t xml:space="preserve"> количество</w:t>
      </w:r>
      <w:r>
        <w:rPr>
          <w:sz w:val="28"/>
          <w:szCs w:val="28"/>
        </w:rPr>
        <w:t xml:space="preserve"> должностных (базовых) окладов не может превышать в расчете на год</w:t>
      </w:r>
      <w:r w:rsidR="005C1821">
        <w:rPr>
          <w:sz w:val="28"/>
          <w:szCs w:val="28"/>
        </w:rPr>
        <w:t xml:space="preserve"> </w:t>
      </w:r>
      <w:r w:rsidR="004216F2">
        <w:rPr>
          <w:sz w:val="28"/>
          <w:szCs w:val="28"/>
        </w:rPr>
        <w:t>37</w:t>
      </w:r>
      <w:r w:rsidR="00526ADC" w:rsidRPr="00003E48">
        <w:rPr>
          <w:rStyle w:val="a7"/>
          <w:rFonts w:eastAsiaTheme="majorEastAsia"/>
          <w:b w:val="0"/>
          <w:sz w:val="28"/>
          <w:szCs w:val="28"/>
        </w:rPr>
        <w:t xml:space="preserve"> должностных (базовых) оклада;</w:t>
      </w:r>
    </w:p>
    <w:p w:rsidR="00526ADC" w:rsidRPr="00CF1F12" w:rsidRDefault="00526ADC" w:rsidP="008869C3">
      <w:pPr>
        <w:pStyle w:val="a6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CF1F12">
        <w:rPr>
          <w:sz w:val="28"/>
          <w:szCs w:val="28"/>
        </w:rPr>
        <w:lastRenderedPageBreak/>
        <w:t>Предельный размер должностного (базового) оклада  не может превышать размеров, установленных приложением №</w:t>
      </w:r>
      <w:r w:rsidR="004216F2">
        <w:rPr>
          <w:sz w:val="28"/>
          <w:szCs w:val="28"/>
        </w:rPr>
        <w:t>2</w:t>
      </w:r>
      <w:r w:rsidRPr="00CF1F12">
        <w:rPr>
          <w:sz w:val="28"/>
          <w:szCs w:val="28"/>
        </w:rPr>
        <w:t xml:space="preserve"> к настоящей Методике.</w:t>
      </w:r>
    </w:p>
    <w:p w:rsidR="0021222E" w:rsidRPr="00CF1F12" w:rsidRDefault="00EB49EC" w:rsidP="008869C3">
      <w:pPr>
        <w:pStyle w:val="a6"/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F1F12">
        <w:rPr>
          <w:sz w:val="28"/>
          <w:szCs w:val="28"/>
        </w:rPr>
        <w:t>В пределах установленного фонда оплаты труда водителям служебного автотранспорта выплачиваются:</w:t>
      </w:r>
    </w:p>
    <w:p w:rsidR="00CF1FFE" w:rsidRPr="00CF1F12" w:rsidRDefault="00CF1FFE" w:rsidP="004216F2">
      <w:pPr>
        <w:pStyle w:val="a6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F1F12">
        <w:rPr>
          <w:sz w:val="28"/>
          <w:szCs w:val="28"/>
        </w:rPr>
        <w:t xml:space="preserve">Ежемесячная надбавка за особые условия работы в </w:t>
      </w:r>
      <w:r w:rsidR="00660884" w:rsidRPr="00CF1F12">
        <w:rPr>
          <w:sz w:val="28"/>
          <w:szCs w:val="28"/>
        </w:rPr>
        <w:t>размере до</w:t>
      </w:r>
      <w:r w:rsidRPr="00CF1F12">
        <w:rPr>
          <w:sz w:val="28"/>
          <w:szCs w:val="28"/>
        </w:rPr>
        <w:t xml:space="preserve"> </w:t>
      </w:r>
      <w:r w:rsidR="005C1821" w:rsidRPr="00CF1F12">
        <w:rPr>
          <w:sz w:val="28"/>
          <w:szCs w:val="28"/>
        </w:rPr>
        <w:t>3</w:t>
      </w:r>
      <w:r w:rsidR="0019155C" w:rsidRPr="00CF1F12">
        <w:rPr>
          <w:sz w:val="28"/>
          <w:szCs w:val="28"/>
        </w:rPr>
        <w:t>0</w:t>
      </w:r>
      <w:r w:rsidRPr="00CF1F12">
        <w:rPr>
          <w:sz w:val="28"/>
          <w:szCs w:val="28"/>
        </w:rPr>
        <w:t xml:space="preserve"> процентов к должностному (базовому) </w:t>
      </w:r>
      <w:r w:rsidR="00660884" w:rsidRPr="00CF1F12">
        <w:rPr>
          <w:sz w:val="28"/>
          <w:szCs w:val="28"/>
        </w:rPr>
        <w:t xml:space="preserve">окладу, </w:t>
      </w:r>
      <w:r w:rsidR="00660884" w:rsidRPr="00CF1F12">
        <w:rPr>
          <w:color w:val="000000"/>
          <w:sz w:val="28"/>
          <w:szCs w:val="28"/>
        </w:rPr>
        <w:t xml:space="preserve">порядок установления </w:t>
      </w:r>
      <w:r w:rsidR="00660884" w:rsidRPr="00CF1F12">
        <w:rPr>
          <w:sz w:val="28"/>
          <w:szCs w:val="28"/>
        </w:rPr>
        <w:t>ежемесячной</w:t>
      </w:r>
      <w:r w:rsidR="00B724B6" w:rsidRPr="00CF1F12">
        <w:rPr>
          <w:sz w:val="28"/>
          <w:szCs w:val="28"/>
        </w:rPr>
        <w:t xml:space="preserve"> надбавки за особые </w:t>
      </w:r>
      <w:r w:rsidR="00660884" w:rsidRPr="00CF1F12">
        <w:rPr>
          <w:sz w:val="28"/>
          <w:szCs w:val="28"/>
        </w:rPr>
        <w:t xml:space="preserve">условия </w:t>
      </w:r>
      <w:r w:rsidR="00660884" w:rsidRPr="00CF1F12">
        <w:rPr>
          <w:color w:val="000000"/>
          <w:sz w:val="28"/>
          <w:szCs w:val="28"/>
        </w:rPr>
        <w:t>устанавлива</w:t>
      </w:r>
      <w:r w:rsidR="004E758A">
        <w:rPr>
          <w:color w:val="000000"/>
          <w:sz w:val="28"/>
          <w:szCs w:val="28"/>
        </w:rPr>
        <w:t>е</w:t>
      </w:r>
      <w:r w:rsidR="00660884" w:rsidRPr="00CF1F12">
        <w:rPr>
          <w:color w:val="000000"/>
          <w:sz w:val="28"/>
          <w:szCs w:val="28"/>
        </w:rPr>
        <w:t>тся</w:t>
      </w:r>
      <w:r w:rsidR="00B724B6" w:rsidRPr="00CF1F12">
        <w:rPr>
          <w:color w:val="000000"/>
          <w:sz w:val="28"/>
          <w:szCs w:val="28"/>
        </w:rPr>
        <w:t xml:space="preserve">  приложением №</w:t>
      </w:r>
      <w:r w:rsidR="004216F2">
        <w:rPr>
          <w:color w:val="000000"/>
          <w:sz w:val="28"/>
          <w:szCs w:val="28"/>
        </w:rPr>
        <w:t>4</w:t>
      </w:r>
      <w:r w:rsidR="00B724B6" w:rsidRPr="00CF1F12">
        <w:rPr>
          <w:sz w:val="28"/>
          <w:szCs w:val="28"/>
        </w:rPr>
        <w:t>;</w:t>
      </w:r>
    </w:p>
    <w:p w:rsidR="00CF1FFE" w:rsidRPr="00CF1F12" w:rsidRDefault="0063016A" w:rsidP="004216F2">
      <w:pPr>
        <w:pStyle w:val="a6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F1F12">
        <w:rPr>
          <w:color w:val="000000"/>
          <w:sz w:val="28"/>
          <w:szCs w:val="28"/>
        </w:rPr>
        <w:t xml:space="preserve">Выплата за высокие результаты работы </w:t>
      </w:r>
      <w:r w:rsidRPr="00CF1F12">
        <w:rPr>
          <w:sz w:val="28"/>
          <w:szCs w:val="28"/>
        </w:rPr>
        <w:t xml:space="preserve">в размере до </w:t>
      </w:r>
      <w:r w:rsidR="005C1821" w:rsidRPr="00CF1F12">
        <w:rPr>
          <w:sz w:val="28"/>
          <w:szCs w:val="28"/>
        </w:rPr>
        <w:t>4</w:t>
      </w:r>
      <w:r w:rsidRPr="00CF1F12">
        <w:rPr>
          <w:sz w:val="28"/>
          <w:szCs w:val="28"/>
        </w:rPr>
        <w:t>0 процентов к должностному (базовому) окладу</w:t>
      </w:r>
      <w:r w:rsidR="00DD5C90" w:rsidRPr="00CF1F12">
        <w:rPr>
          <w:sz w:val="28"/>
          <w:szCs w:val="28"/>
        </w:rPr>
        <w:t>,</w:t>
      </w:r>
      <w:r w:rsidRPr="00CF1F12">
        <w:rPr>
          <w:sz w:val="28"/>
          <w:szCs w:val="28"/>
        </w:rPr>
        <w:t xml:space="preserve"> у</w:t>
      </w:r>
      <w:r w:rsidRPr="00CF1F12">
        <w:rPr>
          <w:color w:val="000000"/>
          <w:sz w:val="28"/>
          <w:szCs w:val="28"/>
        </w:rPr>
        <w:t xml:space="preserve">словия и </w:t>
      </w:r>
      <w:r w:rsidR="00660884" w:rsidRPr="00CF1F12">
        <w:rPr>
          <w:color w:val="000000"/>
          <w:sz w:val="28"/>
          <w:szCs w:val="28"/>
        </w:rPr>
        <w:t>порядок предоставления</w:t>
      </w:r>
      <w:r w:rsidRPr="00CF1F12">
        <w:rPr>
          <w:color w:val="000000"/>
          <w:sz w:val="28"/>
          <w:szCs w:val="28"/>
        </w:rPr>
        <w:t xml:space="preserve"> выплаты за высокие результаты работы устанавлива</w:t>
      </w:r>
      <w:r w:rsidR="004E758A">
        <w:rPr>
          <w:color w:val="000000"/>
          <w:sz w:val="28"/>
          <w:szCs w:val="28"/>
        </w:rPr>
        <w:t>е</w:t>
      </w:r>
      <w:r w:rsidRPr="00CF1F12">
        <w:rPr>
          <w:color w:val="000000"/>
          <w:sz w:val="28"/>
          <w:szCs w:val="28"/>
        </w:rPr>
        <w:t>тся  приложением №</w:t>
      </w:r>
      <w:r w:rsidR="004216F2">
        <w:rPr>
          <w:color w:val="000000"/>
          <w:sz w:val="28"/>
          <w:szCs w:val="28"/>
        </w:rPr>
        <w:t>5</w:t>
      </w:r>
      <w:r w:rsidRPr="00CF1F12">
        <w:rPr>
          <w:sz w:val="28"/>
          <w:szCs w:val="28"/>
        </w:rPr>
        <w:t>;</w:t>
      </w:r>
    </w:p>
    <w:p w:rsidR="00DD5C90" w:rsidRPr="00CF1F12" w:rsidRDefault="002320C1" w:rsidP="004216F2">
      <w:pPr>
        <w:pStyle w:val="a6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F1F12">
        <w:rPr>
          <w:sz w:val="28"/>
          <w:szCs w:val="28"/>
        </w:rPr>
        <w:t xml:space="preserve">Выплата за интенсивность в размере до </w:t>
      </w:r>
      <w:r w:rsidR="005C1821" w:rsidRPr="00CF1F12">
        <w:rPr>
          <w:sz w:val="28"/>
          <w:szCs w:val="28"/>
        </w:rPr>
        <w:t>4</w:t>
      </w:r>
      <w:r w:rsidR="0019155C" w:rsidRPr="00CF1F12">
        <w:rPr>
          <w:sz w:val="28"/>
          <w:szCs w:val="28"/>
        </w:rPr>
        <w:t>0</w:t>
      </w:r>
      <w:r w:rsidRPr="00CF1F12">
        <w:rPr>
          <w:sz w:val="28"/>
          <w:szCs w:val="28"/>
        </w:rPr>
        <w:t xml:space="preserve"> процентов к должностно</w:t>
      </w:r>
      <w:r w:rsidR="00DD5C90" w:rsidRPr="00CF1F12">
        <w:rPr>
          <w:sz w:val="28"/>
          <w:szCs w:val="28"/>
        </w:rPr>
        <w:t>му (базовому) окладу, условия и порядок предоставления выплаты за высокие результаты работы устанавлива</w:t>
      </w:r>
      <w:r w:rsidR="004E758A">
        <w:rPr>
          <w:sz w:val="28"/>
          <w:szCs w:val="28"/>
        </w:rPr>
        <w:t>е</w:t>
      </w:r>
      <w:r w:rsidR="00DD5C90" w:rsidRPr="00CF1F12">
        <w:rPr>
          <w:sz w:val="28"/>
          <w:szCs w:val="28"/>
        </w:rPr>
        <w:t>тся  приложением №</w:t>
      </w:r>
      <w:r w:rsidR="004216F2">
        <w:rPr>
          <w:sz w:val="28"/>
          <w:szCs w:val="28"/>
        </w:rPr>
        <w:t>5</w:t>
      </w:r>
      <w:r w:rsidR="00DD5C90" w:rsidRPr="00CF1F12">
        <w:rPr>
          <w:sz w:val="28"/>
          <w:szCs w:val="28"/>
        </w:rPr>
        <w:t>;</w:t>
      </w:r>
    </w:p>
    <w:p w:rsidR="00A6728D" w:rsidRPr="00C77DB3" w:rsidRDefault="00A6728D" w:rsidP="004216F2">
      <w:pPr>
        <w:pStyle w:val="a9"/>
        <w:numPr>
          <w:ilvl w:val="3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F12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классность</w:t>
      </w:r>
      <w:r w:rsidRPr="00C77DB3">
        <w:rPr>
          <w:rFonts w:ascii="Times New Roman" w:hAnsi="Times New Roman" w:cs="Times New Roman"/>
          <w:sz w:val="28"/>
          <w:szCs w:val="28"/>
        </w:rPr>
        <w:t xml:space="preserve"> водителям в размере:</w:t>
      </w:r>
    </w:p>
    <w:p w:rsidR="00A6728D" w:rsidRPr="00C77DB3" w:rsidRDefault="00A6728D" w:rsidP="008869C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77DB3">
        <w:rPr>
          <w:sz w:val="28"/>
          <w:szCs w:val="28"/>
        </w:rPr>
        <w:t xml:space="preserve">- 1 класс – 25 процентов </w:t>
      </w:r>
      <w:r w:rsidR="00A6296B" w:rsidRPr="00C77DB3">
        <w:rPr>
          <w:sz w:val="28"/>
          <w:szCs w:val="28"/>
        </w:rPr>
        <w:t xml:space="preserve">к должностному (базовому) окладу, </w:t>
      </w:r>
      <w:r w:rsidRPr="00C77DB3">
        <w:rPr>
          <w:sz w:val="28"/>
          <w:szCs w:val="28"/>
        </w:rPr>
        <w:t>при наличии стажа работы по профессиям водителя автомобиля свыше 5 лет, безаварийной работы и содержании автомобиля в надежном техническом состоянии;</w:t>
      </w:r>
    </w:p>
    <w:p w:rsidR="00A6728D" w:rsidRPr="00C77DB3" w:rsidRDefault="00C72395" w:rsidP="008869C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- 2 класс – 10</w:t>
      </w:r>
      <w:r w:rsidR="005C1821">
        <w:rPr>
          <w:sz w:val="28"/>
          <w:szCs w:val="28"/>
        </w:rPr>
        <w:t xml:space="preserve"> </w:t>
      </w:r>
      <w:r w:rsidR="00995716" w:rsidRPr="00C77DB3">
        <w:rPr>
          <w:sz w:val="28"/>
          <w:szCs w:val="28"/>
        </w:rPr>
        <w:t>процентов</w:t>
      </w:r>
      <w:r w:rsidR="00A6296B" w:rsidRPr="00C77DB3">
        <w:rPr>
          <w:sz w:val="28"/>
          <w:szCs w:val="28"/>
        </w:rPr>
        <w:t xml:space="preserve"> к должностному (базовому) окладу,</w:t>
      </w:r>
      <w:r w:rsidR="00A6728D" w:rsidRPr="00C77DB3">
        <w:rPr>
          <w:sz w:val="28"/>
          <w:szCs w:val="28"/>
        </w:rPr>
        <w:t xml:space="preserve"> при наличии стажа работы по профессиям водителя автомобиля от 3 до 5 лет, безаварийной работы и содержании автомобилей в надежном техническом состоянии;</w:t>
      </w:r>
    </w:p>
    <w:p w:rsidR="00547205" w:rsidRPr="00C77DB3" w:rsidRDefault="00584A09" w:rsidP="008869C3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Ежеквартальная премия по результатам работы при наличии экономии по фонду оплаты труда согласно </w:t>
      </w:r>
      <w:r w:rsidR="004E758A">
        <w:rPr>
          <w:rFonts w:ascii="Times New Roman" w:hAnsi="Times New Roman" w:cs="Times New Roman"/>
          <w:sz w:val="28"/>
          <w:szCs w:val="28"/>
        </w:rPr>
        <w:t>разделу</w:t>
      </w:r>
      <w:r w:rsidRPr="00C77DB3">
        <w:rPr>
          <w:rFonts w:ascii="Times New Roman" w:hAnsi="Times New Roman" w:cs="Times New Roman"/>
          <w:sz w:val="28"/>
          <w:szCs w:val="28"/>
        </w:rPr>
        <w:t xml:space="preserve"> </w:t>
      </w:r>
      <w:r w:rsidR="004216F2">
        <w:rPr>
          <w:rFonts w:ascii="Times New Roman" w:hAnsi="Times New Roman" w:cs="Times New Roman"/>
          <w:sz w:val="28"/>
          <w:szCs w:val="28"/>
        </w:rPr>
        <w:t>6</w:t>
      </w:r>
      <w:r w:rsidRPr="00C77DB3">
        <w:rPr>
          <w:rFonts w:ascii="Times New Roman" w:hAnsi="Times New Roman" w:cs="Times New Roman"/>
          <w:sz w:val="28"/>
          <w:szCs w:val="28"/>
        </w:rPr>
        <w:t xml:space="preserve"> </w:t>
      </w:r>
      <w:r w:rsidR="00660884" w:rsidRPr="00C77DB3">
        <w:rPr>
          <w:rFonts w:ascii="Times New Roman" w:hAnsi="Times New Roman" w:cs="Times New Roman"/>
          <w:sz w:val="28"/>
          <w:szCs w:val="28"/>
        </w:rPr>
        <w:t>настояще</w:t>
      </w:r>
      <w:r w:rsidR="00660884">
        <w:rPr>
          <w:rFonts w:ascii="Times New Roman" w:hAnsi="Times New Roman" w:cs="Times New Roman"/>
          <w:sz w:val="28"/>
          <w:szCs w:val="28"/>
        </w:rPr>
        <w:t>й Методик</w:t>
      </w:r>
      <w:r w:rsidR="004E758A">
        <w:rPr>
          <w:rFonts w:ascii="Times New Roman" w:hAnsi="Times New Roman" w:cs="Times New Roman"/>
          <w:sz w:val="28"/>
          <w:szCs w:val="28"/>
        </w:rPr>
        <w:t>и</w:t>
      </w:r>
      <w:r w:rsidRPr="00C77DB3">
        <w:rPr>
          <w:rFonts w:ascii="Times New Roman" w:hAnsi="Times New Roman" w:cs="Times New Roman"/>
          <w:sz w:val="28"/>
          <w:szCs w:val="28"/>
        </w:rPr>
        <w:t>.</w:t>
      </w:r>
    </w:p>
    <w:p w:rsidR="00292E22" w:rsidRPr="00C77DB3" w:rsidRDefault="00292E22" w:rsidP="0006370E">
      <w:pPr>
        <w:pStyle w:val="a9"/>
        <w:tabs>
          <w:tab w:val="left" w:pos="1701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13A3" w:rsidRPr="00EB13A3" w:rsidRDefault="004F7300" w:rsidP="004216F2">
      <w:pPr>
        <w:pStyle w:val="a6"/>
        <w:numPr>
          <w:ilvl w:val="0"/>
          <w:numId w:val="25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EB13A3">
        <w:rPr>
          <w:b/>
          <w:sz w:val="28"/>
          <w:szCs w:val="28"/>
        </w:rPr>
        <w:t xml:space="preserve">Условия оплаты </w:t>
      </w:r>
      <w:r w:rsidR="00C97AAE" w:rsidRPr="00EB13A3">
        <w:rPr>
          <w:b/>
          <w:sz w:val="28"/>
          <w:szCs w:val="28"/>
        </w:rPr>
        <w:t xml:space="preserve">труда  </w:t>
      </w:r>
      <w:r w:rsidR="00426870" w:rsidRPr="00EB13A3">
        <w:rPr>
          <w:b/>
          <w:sz w:val="28"/>
          <w:szCs w:val="28"/>
        </w:rPr>
        <w:t>обслуживающ</w:t>
      </w:r>
      <w:r w:rsidR="000A6DE0" w:rsidRPr="00EB13A3">
        <w:rPr>
          <w:b/>
          <w:sz w:val="28"/>
          <w:szCs w:val="28"/>
        </w:rPr>
        <w:t>его</w:t>
      </w:r>
      <w:r w:rsidR="00426870" w:rsidRPr="00EB13A3">
        <w:rPr>
          <w:b/>
          <w:sz w:val="28"/>
          <w:szCs w:val="28"/>
        </w:rPr>
        <w:t xml:space="preserve"> персонала </w:t>
      </w:r>
    </w:p>
    <w:p w:rsidR="00887666" w:rsidRDefault="00660884" w:rsidP="008869C3">
      <w:pPr>
        <w:pStyle w:val="a6"/>
        <w:tabs>
          <w:tab w:val="left" w:pos="284"/>
        </w:tabs>
        <w:jc w:val="center"/>
        <w:rPr>
          <w:b/>
          <w:sz w:val="28"/>
          <w:szCs w:val="28"/>
        </w:rPr>
      </w:pPr>
      <w:r w:rsidRPr="00EB13A3">
        <w:rPr>
          <w:b/>
          <w:sz w:val="28"/>
          <w:szCs w:val="28"/>
        </w:rPr>
        <w:t>Комитет</w:t>
      </w:r>
      <w:r>
        <w:rPr>
          <w:b/>
          <w:sz w:val="28"/>
          <w:szCs w:val="28"/>
        </w:rPr>
        <w:t xml:space="preserve">а </w:t>
      </w:r>
      <w:r w:rsidRPr="00EB13A3">
        <w:rPr>
          <w:b/>
          <w:sz w:val="28"/>
          <w:szCs w:val="28"/>
        </w:rPr>
        <w:t>культуры</w:t>
      </w:r>
    </w:p>
    <w:p w:rsidR="00EB13A3" w:rsidRPr="00EB13A3" w:rsidRDefault="00EB13A3" w:rsidP="00EB13A3">
      <w:pPr>
        <w:pStyle w:val="a6"/>
        <w:tabs>
          <w:tab w:val="left" w:pos="426"/>
        </w:tabs>
        <w:ind w:left="720"/>
        <w:rPr>
          <w:sz w:val="28"/>
          <w:szCs w:val="28"/>
        </w:rPr>
      </w:pPr>
    </w:p>
    <w:p w:rsidR="00287A58" w:rsidRPr="006C332C" w:rsidRDefault="00660884" w:rsidP="008869C3">
      <w:pPr>
        <w:pStyle w:val="a6"/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77DB3">
        <w:rPr>
          <w:sz w:val="28"/>
          <w:szCs w:val="28"/>
        </w:rPr>
        <w:t xml:space="preserve">К </w:t>
      </w:r>
      <w:r>
        <w:rPr>
          <w:sz w:val="28"/>
          <w:szCs w:val="28"/>
        </w:rPr>
        <w:t>обслуживающему персоналу Комитета культуры</w:t>
      </w:r>
      <w:r w:rsidRPr="00C77DB3">
        <w:rPr>
          <w:sz w:val="28"/>
          <w:szCs w:val="28"/>
        </w:rPr>
        <w:t>, относятся лица, замещающие должности по хозяйственному содержанию  и техническому обслуживанию деятельности (заведующий хозяйством, уборщица служебного помещения, сторож, дворник, вахтер, рабочие по обслуживанию здания,</w:t>
      </w:r>
      <w:r>
        <w:rPr>
          <w:sz w:val="28"/>
          <w:szCs w:val="28"/>
        </w:rPr>
        <w:t xml:space="preserve"> </w:t>
      </w:r>
      <w:r w:rsidRPr="006C332C">
        <w:rPr>
          <w:sz w:val="28"/>
          <w:szCs w:val="28"/>
        </w:rPr>
        <w:t>истопник, кочегар, и т.д.).</w:t>
      </w:r>
    </w:p>
    <w:p w:rsidR="00DE4CB5" w:rsidRPr="00BD48FC" w:rsidRDefault="006C332C" w:rsidP="008869C3">
      <w:pPr>
        <w:pStyle w:val="a6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BD48FC">
        <w:rPr>
          <w:sz w:val="28"/>
          <w:szCs w:val="28"/>
        </w:rPr>
        <w:t xml:space="preserve">При расчете предельного размера фонда оплаты труда обслуживающего персонала </w:t>
      </w:r>
      <w:r w:rsidR="00DD5C90">
        <w:rPr>
          <w:sz w:val="28"/>
          <w:szCs w:val="28"/>
        </w:rPr>
        <w:t xml:space="preserve">Комитета </w:t>
      </w:r>
      <w:r w:rsidR="00660884">
        <w:rPr>
          <w:sz w:val="28"/>
          <w:szCs w:val="28"/>
        </w:rPr>
        <w:t xml:space="preserve">культуры </w:t>
      </w:r>
      <w:r w:rsidR="00660884" w:rsidRPr="00BD48FC">
        <w:rPr>
          <w:sz w:val="28"/>
          <w:szCs w:val="28"/>
        </w:rPr>
        <w:t>количество</w:t>
      </w:r>
      <w:r w:rsidRPr="00BD48FC">
        <w:rPr>
          <w:sz w:val="28"/>
          <w:szCs w:val="28"/>
        </w:rPr>
        <w:t xml:space="preserve"> должностных (базовых) окладов не может превышать в расчете на год</w:t>
      </w:r>
      <w:r w:rsidR="00447452">
        <w:rPr>
          <w:sz w:val="28"/>
          <w:szCs w:val="28"/>
        </w:rPr>
        <w:t xml:space="preserve"> </w:t>
      </w:r>
      <w:r w:rsidR="00482217">
        <w:rPr>
          <w:sz w:val="28"/>
          <w:szCs w:val="28"/>
        </w:rPr>
        <w:t>–</w:t>
      </w:r>
      <w:r w:rsidR="00DE4CB5" w:rsidRPr="00136412">
        <w:rPr>
          <w:sz w:val="28"/>
          <w:szCs w:val="28"/>
        </w:rPr>
        <w:t xml:space="preserve"> </w:t>
      </w:r>
      <w:r w:rsidR="004216F2">
        <w:rPr>
          <w:sz w:val="28"/>
          <w:szCs w:val="28"/>
        </w:rPr>
        <w:t>37</w:t>
      </w:r>
      <w:r w:rsidR="00DE4CB5" w:rsidRPr="00BD48FC">
        <w:rPr>
          <w:sz w:val="28"/>
          <w:szCs w:val="28"/>
        </w:rPr>
        <w:t xml:space="preserve"> должностных (базовых) оклада.</w:t>
      </w:r>
    </w:p>
    <w:p w:rsidR="00307F1E" w:rsidRPr="00337CBD" w:rsidRDefault="0025428F" w:rsidP="008869C3">
      <w:pPr>
        <w:pStyle w:val="a6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7A58" w:rsidRPr="00C77DB3">
        <w:rPr>
          <w:sz w:val="28"/>
          <w:szCs w:val="28"/>
        </w:rPr>
        <w:t xml:space="preserve">редельный размер </w:t>
      </w:r>
      <w:r w:rsidR="008D3765" w:rsidRPr="00C77DB3">
        <w:rPr>
          <w:sz w:val="28"/>
          <w:szCs w:val="28"/>
        </w:rPr>
        <w:t xml:space="preserve">должностных (базовых) окладов  </w:t>
      </w:r>
      <w:r w:rsidR="00287A58" w:rsidRPr="00C77DB3">
        <w:rPr>
          <w:sz w:val="28"/>
          <w:szCs w:val="28"/>
        </w:rPr>
        <w:t xml:space="preserve">не может </w:t>
      </w:r>
      <w:r w:rsidR="00287A58" w:rsidRPr="00337CBD">
        <w:rPr>
          <w:sz w:val="28"/>
          <w:szCs w:val="28"/>
        </w:rPr>
        <w:t>превышать размеров, установленных приложением №</w:t>
      </w:r>
      <w:r w:rsidR="004216F2">
        <w:rPr>
          <w:sz w:val="28"/>
          <w:szCs w:val="28"/>
        </w:rPr>
        <w:t>3</w:t>
      </w:r>
      <w:r w:rsidR="00287A58" w:rsidRPr="00337CBD">
        <w:rPr>
          <w:sz w:val="28"/>
          <w:szCs w:val="28"/>
        </w:rPr>
        <w:t xml:space="preserve"> к настоящей Методике.</w:t>
      </w:r>
    </w:p>
    <w:p w:rsidR="00887666" w:rsidRPr="00C77DB3" w:rsidRDefault="00660884" w:rsidP="008869C3">
      <w:pPr>
        <w:pStyle w:val="a6"/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color w:val="FF0000"/>
          <w:sz w:val="28"/>
          <w:szCs w:val="28"/>
        </w:rPr>
      </w:pPr>
      <w:r w:rsidRPr="00C77DB3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 w:rsidRPr="00C77DB3">
        <w:rPr>
          <w:sz w:val="28"/>
          <w:szCs w:val="28"/>
        </w:rPr>
        <w:t>пределах</w:t>
      </w:r>
      <w:r w:rsidR="001E233C" w:rsidRPr="00C77DB3">
        <w:rPr>
          <w:sz w:val="28"/>
          <w:szCs w:val="28"/>
        </w:rPr>
        <w:t xml:space="preserve"> установленного фонда оплаты труда работникам, осуществляющим хозяйственное и техническое обеспечение</w:t>
      </w:r>
      <w:r w:rsidR="001E233C">
        <w:rPr>
          <w:sz w:val="28"/>
          <w:szCs w:val="28"/>
        </w:rPr>
        <w:t xml:space="preserve">, </w:t>
      </w:r>
      <w:r w:rsidR="001E233C" w:rsidRPr="00C77DB3">
        <w:rPr>
          <w:sz w:val="28"/>
          <w:szCs w:val="28"/>
        </w:rPr>
        <w:t>выплачиваются:</w:t>
      </w:r>
    </w:p>
    <w:p w:rsidR="0096610C" w:rsidRPr="00CF1F12" w:rsidRDefault="00EC30E9" w:rsidP="008869C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>Н</w:t>
      </w:r>
      <w:r w:rsidR="00EB49EC" w:rsidRPr="00C77DB3">
        <w:rPr>
          <w:rFonts w:ascii="Times New Roman" w:hAnsi="Times New Roman" w:cs="Times New Roman"/>
          <w:sz w:val="28"/>
          <w:szCs w:val="28"/>
        </w:rPr>
        <w:t xml:space="preserve">адбавка за особые условия работы – в размере до </w:t>
      </w:r>
      <w:r w:rsidR="00482217">
        <w:rPr>
          <w:rFonts w:ascii="Times New Roman" w:hAnsi="Times New Roman" w:cs="Times New Roman"/>
          <w:sz w:val="28"/>
          <w:szCs w:val="28"/>
        </w:rPr>
        <w:t xml:space="preserve">60 </w:t>
      </w:r>
      <w:r w:rsidR="00EB49EC" w:rsidRPr="00C77DB3">
        <w:rPr>
          <w:rFonts w:ascii="Times New Roman" w:hAnsi="Times New Roman" w:cs="Times New Roman"/>
          <w:sz w:val="28"/>
          <w:szCs w:val="28"/>
        </w:rPr>
        <w:t>процент</w:t>
      </w:r>
      <w:r w:rsidRPr="00C77DB3">
        <w:rPr>
          <w:rFonts w:ascii="Times New Roman" w:hAnsi="Times New Roman" w:cs="Times New Roman"/>
          <w:sz w:val="28"/>
          <w:szCs w:val="28"/>
        </w:rPr>
        <w:t xml:space="preserve">ов </w:t>
      </w:r>
      <w:r w:rsidR="00A6296B" w:rsidRPr="00C77DB3">
        <w:rPr>
          <w:rFonts w:ascii="Times New Roman" w:hAnsi="Times New Roman" w:cs="Times New Roman"/>
          <w:sz w:val="28"/>
          <w:szCs w:val="28"/>
        </w:rPr>
        <w:t>к должностному (базовому) окладу</w:t>
      </w:r>
      <w:r w:rsidR="00B724B6">
        <w:rPr>
          <w:rFonts w:ascii="Times New Roman" w:hAnsi="Times New Roman" w:cs="Times New Roman"/>
          <w:sz w:val="28"/>
          <w:szCs w:val="28"/>
        </w:rPr>
        <w:t xml:space="preserve">, </w:t>
      </w:r>
      <w:r w:rsidR="00660884" w:rsidRPr="00D070C3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660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0884" w:rsidRPr="00D070C3">
        <w:rPr>
          <w:rFonts w:ascii="Times New Roman" w:hAnsi="Times New Roman" w:cs="Times New Roman"/>
          <w:color w:val="000000"/>
          <w:sz w:val="28"/>
          <w:szCs w:val="28"/>
        </w:rPr>
        <w:t>установления</w:t>
      </w:r>
      <w:r w:rsidR="00660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0884" w:rsidRPr="00D070C3">
        <w:rPr>
          <w:rFonts w:ascii="Times New Roman" w:hAnsi="Times New Roman" w:cs="Times New Roman"/>
          <w:sz w:val="28"/>
          <w:szCs w:val="28"/>
        </w:rPr>
        <w:t>ежемесячной</w:t>
      </w:r>
      <w:r w:rsidR="00B724B6" w:rsidRPr="00B724B6">
        <w:rPr>
          <w:rFonts w:ascii="Times New Roman" w:hAnsi="Times New Roman" w:cs="Times New Roman"/>
          <w:sz w:val="28"/>
          <w:szCs w:val="28"/>
        </w:rPr>
        <w:t xml:space="preserve"> </w:t>
      </w:r>
      <w:r w:rsidR="00B724B6" w:rsidRPr="00CF1F12">
        <w:rPr>
          <w:rFonts w:ascii="Times New Roman" w:hAnsi="Times New Roman" w:cs="Times New Roman"/>
          <w:sz w:val="28"/>
          <w:szCs w:val="28"/>
        </w:rPr>
        <w:t xml:space="preserve">надбавки за особые </w:t>
      </w:r>
      <w:r w:rsidR="00660884" w:rsidRPr="00CF1F12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660884" w:rsidRPr="00CF1F12">
        <w:rPr>
          <w:rFonts w:ascii="Times New Roman" w:hAnsi="Times New Roman" w:cs="Times New Roman"/>
          <w:color w:val="000000"/>
          <w:sz w:val="28"/>
          <w:szCs w:val="28"/>
        </w:rPr>
        <w:t>устанавливаются</w:t>
      </w:r>
      <w:r w:rsidR="00B724B6" w:rsidRPr="00CF1F12">
        <w:rPr>
          <w:rFonts w:ascii="Times New Roman" w:hAnsi="Times New Roman" w:cs="Times New Roman"/>
          <w:color w:val="000000"/>
          <w:sz w:val="28"/>
          <w:szCs w:val="28"/>
        </w:rPr>
        <w:t xml:space="preserve">  приложением №</w:t>
      </w:r>
      <w:r w:rsidR="004216F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724B6" w:rsidRPr="00CF1F12">
        <w:rPr>
          <w:rFonts w:ascii="Times New Roman" w:hAnsi="Times New Roman" w:cs="Times New Roman"/>
          <w:sz w:val="28"/>
          <w:szCs w:val="28"/>
        </w:rPr>
        <w:t>;</w:t>
      </w:r>
    </w:p>
    <w:p w:rsidR="00B724B6" w:rsidRPr="00CF1F12" w:rsidRDefault="0063016A" w:rsidP="008869C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F12">
        <w:rPr>
          <w:rFonts w:ascii="Times New Roman" w:hAnsi="Times New Roman" w:cs="Times New Roman"/>
          <w:color w:val="000000"/>
          <w:sz w:val="28"/>
          <w:szCs w:val="28"/>
        </w:rPr>
        <w:t xml:space="preserve">Выплата за высокие результаты работы </w:t>
      </w:r>
      <w:r w:rsidRPr="00CF1F12">
        <w:rPr>
          <w:rFonts w:ascii="Times New Roman" w:hAnsi="Times New Roman" w:cs="Times New Roman"/>
          <w:sz w:val="28"/>
          <w:szCs w:val="28"/>
        </w:rPr>
        <w:t xml:space="preserve">в размере до </w:t>
      </w:r>
      <w:r w:rsidR="00482217" w:rsidRPr="00CF1F12">
        <w:rPr>
          <w:rFonts w:ascii="Times New Roman" w:hAnsi="Times New Roman" w:cs="Times New Roman"/>
          <w:sz w:val="28"/>
          <w:szCs w:val="28"/>
        </w:rPr>
        <w:t>4</w:t>
      </w:r>
      <w:r w:rsidR="00AA1756" w:rsidRPr="00CF1F12">
        <w:rPr>
          <w:rFonts w:ascii="Times New Roman" w:hAnsi="Times New Roman" w:cs="Times New Roman"/>
          <w:sz w:val="28"/>
          <w:szCs w:val="28"/>
        </w:rPr>
        <w:t>0</w:t>
      </w:r>
      <w:r w:rsidRPr="00CF1F12">
        <w:rPr>
          <w:rFonts w:ascii="Times New Roman" w:hAnsi="Times New Roman" w:cs="Times New Roman"/>
          <w:sz w:val="28"/>
          <w:szCs w:val="28"/>
        </w:rPr>
        <w:t xml:space="preserve"> </w:t>
      </w:r>
      <w:r w:rsidR="00660884" w:rsidRPr="00CF1F12">
        <w:rPr>
          <w:rFonts w:ascii="Times New Roman" w:hAnsi="Times New Roman" w:cs="Times New Roman"/>
          <w:sz w:val="28"/>
          <w:szCs w:val="28"/>
        </w:rPr>
        <w:t>процентов к</w:t>
      </w:r>
      <w:r w:rsidRPr="00CF1F12">
        <w:rPr>
          <w:rFonts w:ascii="Times New Roman" w:hAnsi="Times New Roman" w:cs="Times New Roman"/>
          <w:sz w:val="28"/>
          <w:szCs w:val="28"/>
        </w:rPr>
        <w:t xml:space="preserve"> должностному (базовому) окладу,</w:t>
      </w:r>
      <w:r w:rsidRPr="00CF1F12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и </w:t>
      </w:r>
      <w:r w:rsidR="00660884" w:rsidRPr="00CF1F12">
        <w:rPr>
          <w:rFonts w:ascii="Times New Roman" w:hAnsi="Times New Roman" w:cs="Times New Roman"/>
          <w:color w:val="000000"/>
          <w:sz w:val="28"/>
          <w:szCs w:val="28"/>
        </w:rPr>
        <w:t>порядок предоставления</w:t>
      </w:r>
      <w:r w:rsidRPr="00CF1F12">
        <w:rPr>
          <w:rFonts w:ascii="Times New Roman" w:hAnsi="Times New Roman" w:cs="Times New Roman"/>
          <w:color w:val="000000"/>
          <w:sz w:val="28"/>
          <w:szCs w:val="28"/>
        </w:rPr>
        <w:t xml:space="preserve"> выплаты за высокие результаты работы устанавлива</w:t>
      </w:r>
      <w:r w:rsidR="004E758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F1F12">
        <w:rPr>
          <w:rFonts w:ascii="Times New Roman" w:hAnsi="Times New Roman" w:cs="Times New Roman"/>
          <w:color w:val="000000"/>
          <w:sz w:val="28"/>
          <w:szCs w:val="28"/>
        </w:rPr>
        <w:t>тся  приложением №</w:t>
      </w:r>
      <w:r w:rsidR="004216F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F1F12">
        <w:rPr>
          <w:rFonts w:ascii="Times New Roman" w:hAnsi="Times New Roman" w:cs="Times New Roman"/>
          <w:sz w:val="28"/>
          <w:szCs w:val="28"/>
        </w:rPr>
        <w:t>;</w:t>
      </w:r>
    </w:p>
    <w:p w:rsidR="00482217" w:rsidRPr="00CF1F12" w:rsidRDefault="00482217" w:rsidP="008869C3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F1F12">
        <w:rPr>
          <w:sz w:val="28"/>
          <w:szCs w:val="28"/>
        </w:rPr>
        <w:t>Выплата за интенсивность в размере до 40 процентов к должностному (базовому) окладу, условия и порядок предоставления выплаты за высокие результаты работы устанавлива</w:t>
      </w:r>
      <w:r w:rsidR="004E758A">
        <w:rPr>
          <w:sz w:val="28"/>
          <w:szCs w:val="28"/>
        </w:rPr>
        <w:t>е</w:t>
      </w:r>
      <w:r w:rsidRPr="00CF1F12">
        <w:rPr>
          <w:sz w:val="28"/>
          <w:szCs w:val="28"/>
        </w:rPr>
        <w:t>тся  приложением №</w:t>
      </w:r>
      <w:r w:rsidR="004216F2">
        <w:rPr>
          <w:sz w:val="28"/>
          <w:szCs w:val="28"/>
        </w:rPr>
        <w:t>5</w:t>
      </w:r>
      <w:r w:rsidRPr="00CF1F12">
        <w:rPr>
          <w:sz w:val="28"/>
          <w:szCs w:val="28"/>
        </w:rPr>
        <w:t>;</w:t>
      </w:r>
    </w:p>
    <w:p w:rsidR="00482217" w:rsidRPr="00CF1F12" w:rsidRDefault="00482217" w:rsidP="008869C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F12">
        <w:rPr>
          <w:rFonts w:ascii="Times New Roman" w:hAnsi="Times New Roman" w:cs="Times New Roman"/>
          <w:sz w:val="28"/>
          <w:szCs w:val="28"/>
        </w:rPr>
        <w:t>Доплата за работу в ночное время:</w:t>
      </w:r>
    </w:p>
    <w:p w:rsidR="00482217" w:rsidRDefault="00482217" w:rsidP="008869C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F12">
        <w:rPr>
          <w:rFonts w:ascii="Times New Roman" w:hAnsi="Times New Roman" w:cs="Times New Roman"/>
          <w:sz w:val="28"/>
          <w:szCs w:val="28"/>
        </w:rPr>
        <w:t xml:space="preserve">- </w:t>
      </w:r>
      <w:r w:rsidRPr="00CF1F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работникам сторожевой охраны </w:t>
      </w:r>
      <w:r w:rsidRPr="00CF1F12">
        <w:rPr>
          <w:rFonts w:ascii="Times New Roman" w:hAnsi="Times New Roman" w:cs="Times New Roman"/>
          <w:sz w:val="28"/>
          <w:szCs w:val="28"/>
        </w:rPr>
        <w:t>35 процентов к должностному</w:t>
      </w:r>
      <w:r w:rsidRPr="00A50059">
        <w:rPr>
          <w:rFonts w:ascii="Times New Roman" w:hAnsi="Times New Roman" w:cs="Times New Roman"/>
          <w:sz w:val="28"/>
          <w:szCs w:val="28"/>
        </w:rPr>
        <w:t xml:space="preserve"> (базовому) окладу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2217" w:rsidRPr="00A50059" w:rsidRDefault="00482217" w:rsidP="008869C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059">
        <w:rPr>
          <w:rFonts w:ascii="Times New Roman" w:hAnsi="Times New Roman" w:cs="Times New Roman"/>
          <w:sz w:val="28"/>
          <w:szCs w:val="28"/>
        </w:rPr>
        <w:t xml:space="preserve">- работникам, </w:t>
      </w:r>
      <w:r w:rsidRPr="00A50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работающих в сменном режиме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40 процентов к должностному (базовому) окладу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4A09" w:rsidRPr="00C77DB3" w:rsidRDefault="00584A09" w:rsidP="008869C3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Ежеквартальная премия по результатам работы при наличии экономии по фонду оплаты труда согласно </w:t>
      </w:r>
      <w:r w:rsidR="004E758A">
        <w:rPr>
          <w:rFonts w:ascii="Times New Roman" w:hAnsi="Times New Roman" w:cs="Times New Roman"/>
          <w:sz w:val="28"/>
          <w:szCs w:val="28"/>
        </w:rPr>
        <w:t>разделу</w:t>
      </w:r>
      <w:r w:rsidR="00447452">
        <w:rPr>
          <w:rFonts w:ascii="Times New Roman" w:hAnsi="Times New Roman" w:cs="Times New Roman"/>
          <w:sz w:val="28"/>
          <w:szCs w:val="28"/>
        </w:rPr>
        <w:t xml:space="preserve"> </w:t>
      </w:r>
      <w:r w:rsidR="004216F2">
        <w:rPr>
          <w:rFonts w:ascii="Times New Roman" w:hAnsi="Times New Roman" w:cs="Times New Roman"/>
          <w:sz w:val="28"/>
          <w:szCs w:val="28"/>
        </w:rPr>
        <w:t>6</w:t>
      </w:r>
      <w:r w:rsidRPr="00C77DB3">
        <w:rPr>
          <w:rFonts w:ascii="Times New Roman" w:hAnsi="Times New Roman" w:cs="Times New Roman"/>
          <w:sz w:val="28"/>
          <w:szCs w:val="28"/>
        </w:rPr>
        <w:t xml:space="preserve"> </w:t>
      </w:r>
      <w:r w:rsidR="00660884" w:rsidRPr="00C77DB3">
        <w:rPr>
          <w:rFonts w:ascii="Times New Roman" w:hAnsi="Times New Roman" w:cs="Times New Roman"/>
          <w:sz w:val="28"/>
          <w:szCs w:val="28"/>
        </w:rPr>
        <w:t>настояще</w:t>
      </w:r>
      <w:r w:rsidR="00660884">
        <w:rPr>
          <w:rFonts w:ascii="Times New Roman" w:hAnsi="Times New Roman" w:cs="Times New Roman"/>
          <w:sz w:val="28"/>
          <w:szCs w:val="28"/>
        </w:rPr>
        <w:t>й Методик</w:t>
      </w:r>
      <w:r w:rsidR="004E758A">
        <w:rPr>
          <w:rFonts w:ascii="Times New Roman" w:hAnsi="Times New Roman" w:cs="Times New Roman"/>
          <w:sz w:val="28"/>
          <w:szCs w:val="28"/>
        </w:rPr>
        <w:t>и</w:t>
      </w:r>
      <w:r w:rsidRPr="00C77DB3">
        <w:rPr>
          <w:rFonts w:ascii="Times New Roman" w:hAnsi="Times New Roman" w:cs="Times New Roman"/>
          <w:sz w:val="28"/>
          <w:szCs w:val="28"/>
        </w:rPr>
        <w:t>.</w:t>
      </w:r>
    </w:p>
    <w:p w:rsidR="00342CBA" w:rsidRPr="00C77DB3" w:rsidRDefault="00342CBA" w:rsidP="0006370E">
      <w:pPr>
        <w:rPr>
          <w:sz w:val="28"/>
          <w:szCs w:val="28"/>
        </w:rPr>
      </w:pPr>
    </w:p>
    <w:p w:rsidR="00342CBA" w:rsidRPr="00EB4BEE" w:rsidRDefault="00342CBA" w:rsidP="008869C3">
      <w:pPr>
        <w:pStyle w:val="a6"/>
        <w:numPr>
          <w:ilvl w:val="0"/>
          <w:numId w:val="25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EB4BEE">
        <w:rPr>
          <w:b/>
          <w:sz w:val="28"/>
          <w:szCs w:val="28"/>
        </w:rPr>
        <w:t>Экономия фонда оплаты труда</w:t>
      </w:r>
    </w:p>
    <w:p w:rsidR="00307F1E" w:rsidRPr="00C77DB3" w:rsidRDefault="00307F1E" w:rsidP="0006370E">
      <w:pPr>
        <w:pStyle w:val="a6"/>
        <w:rPr>
          <w:sz w:val="28"/>
          <w:szCs w:val="28"/>
        </w:rPr>
      </w:pPr>
    </w:p>
    <w:p w:rsidR="00307F1E" w:rsidRPr="00C77DB3" w:rsidRDefault="004216F2" w:rsidP="008869C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6</w:t>
      </w:r>
      <w:r w:rsidR="00660884" w:rsidRPr="00C77DB3">
        <w:rPr>
          <w:sz w:val="28"/>
          <w:szCs w:val="28"/>
          <w:lang w:eastAsia="ar-SA"/>
        </w:rPr>
        <w:t>.1.Экономия  фонда оплаты труда</w:t>
      </w:r>
      <w:r w:rsidR="00660884">
        <w:rPr>
          <w:sz w:val="28"/>
          <w:szCs w:val="28"/>
          <w:lang w:eastAsia="ar-SA"/>
        </w:rPr>
        <w:t xml:space="preserve"> </w:t>
      </w:r>
      <w:r w:rsidR="00660884" w:rsidRPr="00C77DB3">
        <w:rPr>
          <w:sz w:val="28"/>
          <w:szCs w:val="28"/>
          <w:lang w:eastAsia="ar-SA"/>
        </w:rPr>
        <w:t xml:space="preserve">– </w:t>
      </w:r>
      <w:r w:rsidR="00660884">
        <w:rPr>
          <w:sz w:val="28"/>
          <w:szCs w:val="28"/>
          <w:lang w:eastAsia="ar-SA"/>
        </w:rPr>
        <w:t xml:space="preserve"> </w:t>
      </w:r>
      <w:r w:rsidR="00660884" w:rsidRPr="00C77DB3">
        <w:rPr>
          <w:sz w:val="28"/>
          <w:szCs w:val="28"/>
          <w:lang w:eastAsia="ar-SA"/>
        </w:rPr>
        <w:t>это средства, образовавшиеся  в результате того, что  фактически начисленный фонд оплаты труда работников за расчетный период (квартал, полугодие, год)</w:t>
      </w:r>
      <w:r w:rsidR="00660884" w:rsidRPr="00C77DB3">
        <w:rPr>
          <w:sz w:val="28"/>
          <w:szCs w:val="28"/>
        </w:rPr>
        <w:t xml:space="preserve">, </w:t>
      </w:r>
      <w:r w:rsidR="00660884" w:rsidRPr="00C77DB3">
        <w:rPr>
          <w:sz w:val="28"/>
          <w:szCs w:val="28"/>
          <w:lang w:eastAsia="ar-SA"/>
        </w:rPr>
        <w:t xml:space="preserve">  меньше  расчетного фонда оплаты труда  </w:t>
      </w:r>
      <w:r w:rsidR="00660884" w:rsidRPr="00C77DB3">
        <w:rPr>
          <w:sz w:val="28"/>
          <w:szCs w:val="28"/>
        </w:rPr>
        <w:t xml:space="preserve">работников </w:t>
      </w:r>
      <w:r w:rsidR="00660884">
        <w:rPr>
          <w:sz w:val="28"/>
          <w:szCs w:val="28"/>
        </w:rPr>
        <w:t xml:space="preserve">Комитета культуры, </w:t>
      </w:r>
      <w:r w:rsidR="00660884" w:rsidRPr="00C77DB3">
        <w:rPr>
          <w:sz w:val="28"/>
          <w:szCs w:val="28"/>
        </w:rPr>
        <w:t>рассчитанного  в соответствии с настоящ</w:t>
      </w:r>
      <w:r w:rsidR="00660884">
        <w:rPr>
          <w:sz w:val="28"/>
          <w:szCs w:val="28"/>
        </w:rPr>
        <w:t>ей Методикой</w:t>
      </w:r>
      <w:r w:rsidR="00660884" w:rsidRPr="00C77DB3">
        <w:rPr>
          <w:sz w:val="28"/>
          <w:szCs w:val="28"/>
        </w:rPr>
        <w:t>.</w:t>
      </w:r>
    </w:p>
    <w:p w:rsidR="00307F1E" w:rsidRPr="004216F2" w:rsidRDefault="00342CBA" w:rsidP="00066743">
      <w:pPr>
        <w:pStyle w:val="a9"/>
        <w:numPr>
          <w:ilvl w:val="1"/>
          <w:numId w:val="3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6F2">
        <w:rPr>
          <w:rFonts w:ascii="Times New Roman" w:hAnsi="Times New Roman" w:cs="Times New Roman"/>
          <w:sz w:val="28"/>
          <w:szCs w:val="28"/>
        </w:rPr>
        <w:t xml:space="preserve">Экономия по фонду оплаты труда остается в распоряжении </w:t>
      </w:r>
      <w:r w:rsidR="0097295A" w:rsidRPr="004216F2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660884" w:rsidRPr="004216F2">
        <w:rPr>
          <w:rFonts w:ascii="Times New Roman" w:hAnsi="Times New Roman" w:cs="Times New Roman"/>
          <w:sz w:val="28"/>
          <w:szCs w:val="28"/>
        </w:rPr>
        <w:t>культуры и</w:t>
      </w:r>
      <w:r w:rsidRPr="004216F2">
        <w:rPr>
          <w:rFonts w:ascii="Times New Roman" w:hAnsi="Times New Roman" w:cs="Times New Roman"/>
          <w:sz w:val="28"/>
          <w:szCs w:val="28"/>
        </w:rPr>
        <w:t xml:space="preserve"> может быть направлена:</w:t>
      </w:r>
    </w:p>
    <w:p w:rsidR="00342CBA" w:rsidRPr="00366387" w:rsidRDefault="00342CBA" w:rsidP="008869C3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  <w:lang w:eastAsia="ar-SA"/>
        </w:rPr>
        <w:t xml:space="preserve">Выплату  в виде </w:t>
      </w:r>
      <w:r w:rsidR="00D853EB">
        <w:rPr>
          <w:rFonts w:ascii="Times New Roman" w:hAnsi="Times New Roman" w:cs="Times New Roman"/>
          <w:sz w:val="28"/>
          <w:szCs w:val="28"/>
          <w:lang w:eastAsia="ar-SA"/>
        </w:rPr>
        <w:t>премии</w:t>
      </w:r>
      <w:r w:rsidRPr="00C77DB3">
        <w:rPr>
          <w:rFonts w:ascii="Times New Roman" w:hAnsi="Times New Roman" w:cs="Times New Roman"/>
          <w:sz w:val="28"/>
          <w:szCs w:val="28"/>
          <w:lang w:eastAsia="ar-SA"/>
        </w:rPr>
        <w:t xml:space="preserve"> за квартал (полугодие, год) в</w:t>
      </w:r>
      <w:r w:rsidRPr="00366387">
        <w:rPr>
          <w:rFonts w:ascii="Times New Roman" w:hAnsi="Times New Roman" w:cs="Times New Roman"/>
          <w:sz w:val="28"/>
          <w:szCs w:val="28"/>
          <w:lang w:eastAsia="ar-SA"/>
        </w:rPr>
        <w:t xml:space="preserve"> процентном отношении к </w:t>
      </w:r>
      <w:r w:rsidR="00D853EB">
        <w:rPr>
          <w:rFonts w:ascii="Times New Roman" w:hAnsi="Times New Roman" w:cs="Times New Roman"/>
          <w:sz w:val="28"/>
          <w:szCs w:val="28"/>
          <w:lang w:eastAsia="ar-SA"/>
        </w:rPr>
        <w:t>заработной плате</w:t>
      </w:r>
      <w:r w:rsidRPr="00366387">
        <w:rPr>
          <w:rFonts w:ascii="Times New Roman" w:hAnsi="Times New Roman" w:cs="Times New Roman"/>
          <w:sz w:val="28"/>
          <w:szCs w:val="28"/>
          <w:lang w:eastAsia="ar-SA"/>
        </w:rPr>
        <w:t xml:space="preserve"> с  учетом времени исполнения должностных обязанностей, либо единовременно  в процентном отношении к </w:t>
      </w:r>
      <w:r w:rsidR="0025428F" w:rsidRPr="0025428F">
        <w:rPr>
          <w:rFonts w:ascii="Times New Roman" w:hAnsi="Times New Roman" w:cs="Times New Roman"/>
          <w:sz w:val="28"/>
          <w:szCs w:val="28"/>
        </w:rPr>
        <w:t xml:space="preserve">должностному (базовому) </w:t>
      </w:r>
      <w:r w:rsidRPr="0025428F">
        <w:rPr>
          <w:rFonts w:ascii="Times New Roman" w:hAnsi="Times New Roman" w:cs="Times New Roman"/>
          <w:sz w:val="28"/>
          <w:szCs w:val="28"/>
          <w:lang w:eastAsia="ar-SA"/>
        </w:rPr>
        <w:t>окладу.</w:t>
      </w:r>
    </w:p>
    <w:p w:rsidR="00307F1E" w:rsidRPr="00366387" w:rsidRDefault="00342CBA" w:rsidP="008869C3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387">
        <w:rPr>
          <w:rFonts w:ascii="Times New Roman" w:hAnsi="Times New Roman" w:cs="Times New Roman"/>
          <w:sz w:val="28"/>
          <w:szCs w:val="28"/>
        </w:rPr>
        <w:t>Единовременн</w:t>
      </w:r>
      <w:r w:rsidR="0097295A">
        <w:rPr>
          <w:rFonts w:ascii="Times New Roman" w:hAnsi="Times New Roman" w:cs="Times New Roman"/>
          <w:sz w:val="28"/>
          <w:szCs w:val="28"/>
        </w:rPr>
        <w:t>ая</w:t>
      </w:r>
      <w:r w:rsidRPr="00366387">
        <w:rPr>
          <w:rFonts w:ascii="Times New Roman" w:hAnsi="Times New Roman" w:cs="Times New Roman"/>
          <w:sz w:val="28"/>
          <w:szCs w:val="28"/>
        </w:rPr>
        <w:t xml:space="preserve"> </w:t>
      </w:r>
      <w:r w:rsidR="00660884" w:rsidRPr="00366387">
        <w:rPr>
          <w:rFonts w:ascii="Times New Roman" w:hAnsi="Times New Roman" w:cs="Times New Roman"/>
          <w:sz w:val="28"/>
          <w:szCs w:val="28"/>
        </w:rPr>
        <w:t>денежн</w:t>
      </w:r>
      <w:r w:rsidR="00660884">
        <w:rPr>
          <w:rFonts w:ascii="Times New Roman" w:hAnsi="Times New Roman" w:cs="Times New Roman"/>
          <w:sz w:val="28"/>
          <w:szCs w:val="28"/>
        </w:rPr>
        <w:t>ая премия</w:t>
      </w:r>
      <w:r w:rsidRPr="00366387">
        <w:rPr>
          <w:rFonts w:ascii="Times New Roman" w:hAnsi="Times New Roman" w:cs="Times New Roman"/>
          <w:sz w:val="28"/>
          <w:szCs w:val="28"/>
        </w:rPr>
        <w:t xml:space="preserve"> в связи с юбилейными датами (50, 55, 60 лет со дня рождения), выходом на пенсию за выслугу лет, работникам может выплачиваться в размере до одно</w:t>
      </w:r>
      <w:r w:rsidR="0097295A">
        <w:rPr>
          <w:rFonts w:ascii="Times New Roman" w:hAnsi="Times New Roman" w:cs="Times New Roman"/>
          <w:sz w:val="28"/>
          <w:szCs w:val="28"/>
        </w:rPr>
        <w:t>й</w:t>
      </w:r>
      <w:r w:rsidRPr="00366387">
        <w:rPr>
          <w:rFonts w:ascii="Times New Roman" w:hAnsi="Times New Roman" w:cs="Times New Roman"/>
          <w:sz w:val="28"/>
          <w:szCs w:val="28"/>
        </w:rPr>
        <w:t xml:space="preserve">  </w:t>
      </w:r>
      <w:r w:rsidR="00660884" w:rsidRPr="00366387">
        <w:rPr>
          <w:rFonts w:ascii="Times New Roman" w:hAnsi="Times New Roman" w:cs="Times New Roman"/>
          <w:sz w:val="28"/>
          <w:szCs w:val="28"/>
        </w:rPr>
        <w:t>месячно</w:t>
      </w:r>
      <w:r w:rsidR="00660884">
        <w:rPr>
          <w:rFonts w:ascii="Times New Roman" w:hAnsi="Times New Roman" w:cs="Times New Roman"/>
          <w:sz w:val="28"/>
          <w:szCs w:val="28"/>
        </w:rPr>
        <w:t>й заработной</w:t>
      </w:r>
      <w:r w:rsidR="0097295A">
        <w:rPr>
          <w:rFonts w:ascii="Times New Roman" w:hAnsi="Times New Roman" w:cs="Times New Roman"/>
          <w:sz w:val="28"/>
          <w:szCs w:val="28"/>
        </w:rPr>
        <w:t xml:space="preserve"> платы</w:t>
      </w:r>
      <w:r w:rsidRPr="00366387">
        <w:rPr>
          <w:rFonts w:ascii="Times New Roman" w:hAnsi="Times New Roman" w:cs="Times New Roman"/>
          <w:sz w:val="28"/>
          <w:szCs w:val="28"/>
        </w:rPr>
        <w:t xml:space="preserve"> или вручается ценный подарок на эту сумму.</w:t>
      </w:r>
    </w:p>
    <w:p w:rsidR="00307F1E" w:rsidRPr="00366387" w:rsidRDefault="00342CBA" w:rsidP="008869C3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387">
        <w:rPr>
          <w:rFonts w:ascii="Times New Roman" w:hAnsi="Times New Roman" w:cs="Times New Roman"/>
          <w:sz w:val="28"/>
          <w:szCs w:val="28"/>
        </w:rPr>
        <w:t xml:space="preserve"> Единовременн</w:t>
      </w:r>
      <w:r w:rsidR="009F7D18">
        <w:rPr>
          <w:rFonts w:ascii="Times New Roman" w:hAnsi="Times New Roman" w:cs="Times New Roman"/>
          <w:sz w:val="28"/>
          <w:szCs w:val="28"/>
        </w:rPr>
        <w:t>ая</w:t>
      </w:r>
      <w:r w:rsidRPr="00366387">
        <w:rPr>
          <w:rFonts w:ascii="Times New Roman" w:hAnsi="Times New Roman" w:cs="Times New Roman"/>
          <w:sz w:val="28"/>
          <w:szCs w:val="28"/>
        </w:rPr>
        <w:t xml:space="preserve"> </w:t>
      </w:r>
      <w:r w:rsidR="00660884" w:rsidRPr="00366387">
        <w:rPr>
          <w:rFonts w:ascii="Times New Roman" w:hAnsi="Times New Roman" w:cs="Times New Roman"/>
          <w:sz w:val="28"/>
          <w:szCs w:val="28"/>
        </w:rPr>
        <w:t>денежн</w:t>
      </w:r>
      <w:r w:rsidR="00660884">
        <w:rPr>
          <w:rFonts w:ascii="Times New Roman" w:hAnsi="Times New Roman" w:cs="Times New Roman"/>
          <w:sz w:val="28"/>
          <w:szCs w:val="28"/>
        </w:rPr>
        <w:t>ая премия</w:t>
      </w:r>
      <w:r w:rsidRPr="00366387">
        <w:rPr>
          <w:rFonts w:ascii="Times New Roman" w:hAnsi="Times New Roman" w:cs="Times New Roman"/>
          <w:sz w:val="28"/>
          <w:szCs w:val="28"/>
        </w:rPr>
        <w:t xml:space="preserve"> в связи с установленными государственными, профессиональными праздниками в размере до одного должностного оклада.</w:t>
      </w:r>
    </w:p>
    <w:p w:rsidR="00342CBA" w:rsidRPr="00366387" w:rsidRDefault="00342CBA" w:rsidP="008869C3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387">
        <w:rPr>
          <w:rFonts w:ascii="Times New Roman" w:hAnsi="Times New Roman" w:cs="Times New Roman"/>
          <w:sz w:val="28"/>
          <w:szCs w:val="28"/>
        </w:rPr>
        <w:t>Выплату материальной помощи на основании личного заявления работника в случае материального затруднения в исключительных случаях:</w:t>
      </w:r>
    </w:p>
    <w:p w:rsidR="00342CBA" w:rsidRPr="00366387" w:rsidRDefault="00342CBA" w:rsidP="008869C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66387">
        <w:rPr>
          <w:sz w:val="28"/>
          <w:szCs w:val="28"/>
        </w:rPr>
        <w:lastRenderedPageBreak/>
        <w:t>-</w:t>
      </w:r>
      <w:r w:rsidR="00447452">
        <w:rPr>
          <w:sz w:val="28"/>
          <w:szCs w:val="28"/>
        </w:rPr>
        <w:t xml:space="preserve"> </w:t>
      </w:r>
      <w:r w:rsidRPr="00366387">
        <w:rPr>
          <w:sz w:val="28"/>
          <w:szCs w:val="28"/>
        </w:rPr>
        <w:t>серьезное заболевание, требующее дорогостоящего, а также длительного лечения</w:t>
      </w:r>
      <w:r w:rsidR="0097295A">
        <w:rPr>
          <w:sz w:val="28"/>
          <w:szCs w:val="28"/>
        </w:rPr>
        <w:t>;</w:t>
      </w:r>
    </w:p>
    <w:p w:rsidR="00342CBA" w:rsidRPr="00366387" w:rsidRDefault="00342CBA" w:rsidP="008869C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66387">
        <w:rPr>
          <w:sz w:val="28"/>
          <w:szCs w:val="28"/>
        </w:rPr>
        <w:t>- смерть близкого родственника (родителей, детей, жены, мужа)</w:t>
      </w:r>
      <w:r w:rsidR="0097295A">
        <w:rPr>
          <w:sz w:val="28"/>
          <w:szCs w:val="28"/>
        </w:rPr>
        <w:t>;</w:t>
      </w:r>
    </w:p>
    <w:p w:rsidR="00342CBA" w:rsidRPr="00366387" w:rsidRDefault="00342CBA" w:rsidP="008869C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66387">
        <w:rPr>
          <w:sz w:val="28"/>
          <w:szCs w:val="28"/>
        </w:rPr>
        <w:t>-</w:t>
      </w:r>
      <w:r w:rsidR="00447452">
        <w:rPr>
          <w:sz w:val="28"/>
          <w:szCs w:val="28"/>
        </w:rPr>
        <w:t xml:space="preserve"> </w:t>
      </w:r>
      <w:r w:rsidRPr="00366387">
        <w:rPr>
          <w:sz w:val="28"/>
          <w:szCs w:val="28"/>
        </w:rPr>
        <w:t>утрата имущества (пожар, наводнение)</w:t>
      </w:r>
      <w:r w:rsidR="0097295A">
        <w:rPr>
          <w:sz w:val="28"/>
          <w:szCs w:val="28"/>
        </w:rPr>
        <w:t>.</w:t>
      </w:r>
    </w:p>
    <w:p w:rsidR="00342CBA" w:rsidRPr="00366387" w:rsidRDefault="004216F2" w:rsidP="008869C3">
      <w:pPr>
        <w:tabs>
          <w:tab w:val="left" w:pos="1134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366387" w:rsidRPr="00366387">
        <w:rPr>
          <w:sz w:val="28"/>
          <w:szCs w:val="28"/>
          <w:lang w:eastAsia="ar-SA"/>
        </w:rPr>
        <w:t>.3.</w:t>
      </w:r>
      <w:r w:rsidR="00342CBA" w:rsidRPr="00366387">
        <w:rPr>
          <w:sz w:val="28"/>
          <w:szCs w:val="28"/>
          <w:lang w:eastAsia="ar-SA"/>
        </w:rPr>
        <w:t xml:space="preserve"> При выплате экономии  работникам учитываются:</w:t>
      </w:r>
    </w:p>
    <w:p w:rsidR="00342CBA" w:rsidRPr="00E77803" w:rsidRDefault="00660884" w:rsidP="008869C3">
      <w:pPr>
        <w:pStyle w:val="a9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выполнение (участие в выполнении) заданий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председателя Комитета культуры 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>заместителя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председателя Комитета культуры, 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>которое отличается срочностью, большим объемом;</w:t>
      </w:r>
    </w:p>
    <w:p w:rsidR="00342CBA" w:rsidRPr="00E77803" w:rsidRDefault="00342CBA" w:rsidP="008869C3">
      <w:pPr>
        <w:pStyle w:val="a9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>своевременная и четкая организация деятельности работников по выполнению особо важного и сложного задания;</w:t>
      </w:r>
    </w:p>
    <w:p w:rsidR="00342CBA" w:rsidRPr="00E77803" w:rsidRDefault="004A3C62" w:rsidP="008869C3">
      <w:pPr>
        <w:pStyle w:val="a9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высокие результаты деятельности </w:t>
      </w:r>
      <w:r w:rsidR="0097295A">
        <w:rPr>
          <w:rFonts w:ascii="Times New Roman" w:hAnsi="Times New Roman" w:cs="Times New Roman"/>
          <w:sz w:val="28"/>
          <w:szCs w:val="28"/>
          <w:lang w:eastAsia="ar-SA"/>
        </w:rPr>
        <w:t xml:space="preserve">Комитета </w:t>
      </w:r>
      <w:r w:rsidR="00660884">
        <w:rPr>
          <w:rFonts w:ascii="Times New Roman" w:hAnsi="Times New Roman" w:cs="Times New Roman"/>
          <w:sz w:val="28"/>
          <w:szCs w:val="28"/>
          <w:lang w:eastAsia="ar-SA"/>
        </w:rPr>
        <w:t xml:space="preserve">культуры </w:t>
      </w:r>
      <w:r w:rsidR="00660884" w:rsidRPr="00E77803">
        <w:rPr>
          <w:rFonts w:ascii="Times New Roman" w:hAnsi="Times New Roman" w:cs="Times New Roman"/>
          <w:sz w:val="28"/>
          <w:szCs w:val="28"/>
          <w:lang w:eastAsia="ar-SA"/>
        </w:rPr>
        <w:t>по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 достижению ключевых показателей эффективности и</w:t>
      </w:r>
      <w:r w:rsidR="0097295A">
        <w:rPr>
          <w:rFonts w:ascii="Times New Roman" w:hAnsi="Times New Roman" w:cs="Times New Roman"/>
          <w:sz w:val="28"/>
          <w:szCs w:val="28"/>
          <w:lang w:eastAsia="ar-SA"/>
        </w:rPr>
        <w:t xml:space="preserve"> результативности деятельности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97295A" w:rsidRDefault="00342CBA" w:rsidP="008869C3">
      <w:pPr>
        <w:pStyle w:val="a9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7295A">
        <w:rPr>
          <w:rFonts w:ascii="Times New Roman" w:hAnsi="Times New Roman" w:cs="Times New Roman"/>
          <w:sz w:val="28"/>
          <w:szCs w:val="28"/>
          <w:lang w:eastAsia="ar-SA"/>
        </w:rPr>
        <w:t>участите в организации и проведении мероприятий, имеющих особо важное значение</w:t>
      </w:r>
      <w:r w:rsidR="0097295A">
        <w:rPr>
          <w:rFonts w:ascii="Times New Roman" w:hAnsi="Times New Roman" w:cs="Times New Roman"/>
          <w:sz w:val="28"/>
          <w:szCs w:val="28"/>
          <w:lang w:eastAsia="ar-SA"/>
        </w:rPr>
        <w:t xml:space="preserve"> для Комитета </w:t>
      </w:r>
      <w:r w:rsidR="00FB5CEE">
        <w:rPr>
          <w:rFonts w:ascii="Times New Roman" w:hAnsi="Times New Roman" w:cs="Times New Roman"/>
          <w:sz w:val="28"/>
          <w:szCs w:val="28"/>
          <w:lang w:eastAsia="ar-SA"/>
        </w:rPr>
        <w:t>культуры</w:t>
      </w:r>
      <w:r w:rsidR="0097295A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42CBA" w:rsidRPr="0097295A" w:rsidRDefault="00342CBA" w:rsidP="008869C3">
      <w:pPr>
        <w:pStyle w:val="a9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7295A">
        <w:rPr>
          <w:rFonts w:ascii="Times New Roman" w:hAnsi="Times New Roman" w:cs="Times New Roman"/>
          <w:sz w:val="28"/>
          <w:szCs w:val="28"/>
          <w:lang w:eastAsia="ar-SA"/>
        </w:rPr>
        <w:t xml:space="preserve">качественное выполнение поручений, не входящих в круг обязанностей работника, но относящихся к реализации функций </w:t>
      </w:r>
      <w:r w:rsidR="0097295A">
        <w:rPr>
          <w:rFonts w:ascii="Times New Roman" w:hAnsi="Times New Roman" w:cs="Times New Roman"/>
          <w:sz w:val="28"/>
          <w:szCs w:val="28"/>
          <w:lang w:eastAsia="ar-SA"/>
        </w:rPr>
        <w:t xml:space="preserve">Комитета </w:t>
      </w:r>
      <w:r w:rsidR="00FB5CEE">
        <w:rPr>
          <w:rFonts w:ascii="Times New Roman" w:hAnsi="Times New Roman" w:cs="Times New Roman"/>
          <w:sz w:val="28"/>
          <w:szCs w:val="28"/>
          <w:lang w:eastAsia="ar-SA"/>
        </w:rPr>
        <w:t>культуры</w:t>
      </w:r>
      <w:r w:rsidR="00EB13A3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42CBA" w:rsidRPr="00E77803" w:rsidRDefault="004A3C62" w:rsidP="008869C3">
      <w:pPr>
        <w:pStyle w:val="a9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>своевременное, либо досрочное выполнение на высоком профессиональном уровне заданий и поручений</w:t>
      </w:r>
      <w:r w:rsidR="0097295A">
        <w:rPr>
          <w:rFonts w:ascii="Times New Roman" w:hAnsi="Times New Roman" w:cs="Times New Roman"/>
          <w:sz w:val="28"/>
          <w:szCs w:val="28"/>
          <w:lang w:eastAsia="ar-SA"/>
        </w:rPr>
        <w:t xml:space="preserve"> председателя Комитета </w:t>
      </w:r>
      <w:r w:rsidR="00FB5CEE">
        <w:rPr>
          <w:rFonts w:ascii="Times New Roman" w:hAnsi="Times New Roman" w:cs="Times New Roman"/>
          <w:sz w:val="28"/>
          <w:szCs w:val="28"/>
          <w:lang w:eastAsia="ar-SA"/>
        </w:rPr>
        <w:t>культуры</w:t>
      </w:r>
      <w:r w:rsidR="0097295A" w:rsidRPr="00E77803">
        <w:rPr>
          <w:rFonts w:ascii="Times New Roman" w:hAnsi="Times New Roman" w:cs="Times New Roman"/>
          <w:sz w:val="28"/>
          <w:szCs w:val="28"/>
          <w:lang w:eastAsia="ar-SA"/>
        </w:rPr>
        <w:t>, заместителя</w:t>
      </w:r>
      <w:r w:rsidR="0097295A">
        <w:rPr>
          <w:rFonts w:ascii="Times New Roman" w:hAnsi="Times New Roman" w:cs="Times New Roman"/>
          <w:sz w:val="28"/>
          <w:szCs w:val="28"/>
          <w:lang w:eastAsia="ar-SA"/>
        </w:rPr>
        <w:t xml:space="preserve"> председателя Комитета </w:t>
      </w:r>
      <w:r w:rsidR="00FB5CEE">
        <w:rPr>
          <w:rFonts w:ascii="Times New Roman" w:hAnsi="Times New Roman" w:cs="Times New Roman"/>
          <w:sz w:val="28"/>
          <w:szCs w:val="28"/>
          <w:lang w:eastAsia="ar-SA"/>
        </w:rPr>
        <w:t>культуры</w:t>
      </w:r>
      <w:r w:rsidR="00EB13A3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42CBA" w:rsidRPr="00E77803" w:rsidRDefault="00342CBA" w:rsidP="008869C3">
      <w:pPr>
        <w:pStyle w:val="a9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</w:rPr>
        <w:t>своевременное, квалифицированное и качественное выполнение мероприятий, внесенных в план работы;</w:t>
      </w:r>
    </w:p>
    <w:p w:rsidR="00342CBA" w:rsidRPr="00E77803" w:rsidRDefault="00342CBA" w:rsidP="008869C3">
      <w:pPr>
        <w:pStyle w:val="a9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>выполнение в оперативном режиме большого объема внеплановых заданий, отличающихся новизной, важностью решаемых вопросов;</w:t>
      </w:r>
    </w:p>
    <w:p w:rsidR="00342CBA" w:rsidRPr="00E77803" w:rsidRDefault="00342CBA" w:rsidP="008869C3">
      <w:pPr>
        <w:pStyle w:val="a9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достижение цели (активное участие в достижении) в процессе и результате реализации приоритетных национальных проектов, федеральных целевых программ, </w:t>
      </w:r>
      <w:r w:rsidR="00A16347">
        <w:rPr>
          <w:rFonts w:ascii="Times New Roman" w:hAnsi="Times New Roman" w:cs="Times New Roman"/>
          <w:sz w:val="28"/>
          <w:szCs w:val="28"/>
          <w:lang w:eastAsia="ar-SA"/>
        </w:rPr>
        <w:t>краевых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 целевых программ, </w:t>
      </w:r>
      <w:r w:rsidR="00E237B7">
        <w:rPr>
          <w:rFonts w:ascii="Times New Roman" w:hAnsi="Times New Roman" w:cs="Times New Roman"/>
          <w:sz w:val="28"/>
          <w:szCs w:val="28"/>
          <w:lang w:eastAsia="ar-SA"/>
        </w:rPr>
        <w:t>муниципальных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программ, </w:t>
      </w:r>
      <w:r w:rsidR="008729ED"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 поселения, 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>их конкретных разделов;</w:t>
      </w:r>
    </w:p>
    <w:p w:rsidR="00342CBA" w:rsidRPr="00E77803" w:rsidRDefault="00342CBA" w:rsidP="008869C3">
      <w:pPr>
        <w:pStyle w:val="a9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>внедрение и использование новых форм и методов работы, способствующих повышению ее эффективности.</w:t>
      </w:r>
    </w:p>
    <w:p w:rsidR="00342CBA" w:rsidRPr="00366387" w:rsidRDefault="004216F2" w:rsidP="008869C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6387" w:rsidRPr="00366387">
        <w:rPr>
          <w:sz w:val="28"/>
          <w:szCs w:val="28"/>
        </w:rPr>
        <w:t>.4.</w:t>
      </w:r>
      <w:r w:rsidR="00342CBA" w:rsidRPr="00366387">
        <w:rPr>
          <w:sz w:val="28"/>
          <w:szCs w:val="28"/>
        </w:rPr>
        <w:t xml:space="preserve"> Выплата экономии производится:</w:t>
      </w:r>
    </w:p>
    <w:p w:rsidR="00342CBA" w:rsidRPr="00366387" w:rsidRDefault="00660884" w:rsidP="008869C3">
      <w:pPr>
        <w:pStyle w:val="a9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387">
        <w:rPr>
          <w:rFonts w:ascii="Times New Roman" w:hAnsi="Times New Roman" w:cs="Times New Roman"/>
          <w:sz w:val="28"/>
          <w:szCs w:val="28"/>
        </w:rPr>
        <w:t>Выплаты из средств экономии  работникам</w:t>
      </w:r>
      <w:r>
        <w:rPr>
          <w:rFonts w:ascii="Times New Roman" w:hAnsi="Times New Roman" w:cs="Times New Roman"/>
          <w:sz w:val="28"/>
          <w:szCs w:val="28"/>
        </w:rPr>
        <w:t xml:space="preserve"> Комитета культуры,</w:t>
      </w:r>
      <w:r w:rsidRPr="00366387">
        <w:rPr>
          <w:rFonts w:ascii="Times New Roman" w:hAnsi="Times New Roman" w:cs="Times New Roman"/>
          <w:sz w:val="28"/>
          <w:szCs w:val="28"/>
        </w:rPr>
        <w:t xml:space="preserve"> производятся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председателя Комитета культуры </w:t>
      </w:r>
      <w:r w:rsidRPr="00366387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исполнения должностных обязанностей за истекший календарный период, в пределах распределяемых средств  экономии  фонда оплаты труда </w:t>
      </w:r>
      <w:r w:rsidRPr="00366387">
        <w:rPr>
          <w:rFonts w:ascii="Times New Roman" w:hAnsi="Times New Roman" w:cs="Times New Roman"/>
          <w:sz w:val="28"/>
          <w:szCs w:val="28"/>
        </w:rPr>
        <w:t xml:space="preserve">за истекший период – </w:t>
      </w:r>
      <w:r>
        <w:rPr>
          <w:rFonts w:ascii="Times New Roman" w:hAnsi="Times New Roman" w:cs="Times New Roman"/>
          <w:sz w:val="28"/>
          <w:szCs w:val="28"/>
          <w:lang w:eastAsia="ar-SA"/>
        </w:rPr>
        <w:t>квартал, полугодие, год с учетом фактически отработанного времени.</w:t>
      </w:r>
    </w:p>
    <w:p w:rsidR="00342CBA" w:rsidRPr="00366387" w:rsidRDefault="00342CBA" w:rsidP="008869C3">
      <w:pPr>
        <w:pStyle w:val="a9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387">
        <w:rPr>
          <w:rFonts w:ascii="Times New Roman" w:hAnsi="Times New Roman" w:cs="Times New Roman"/>
          <w:sz w:val="28"/>
          <w:szCs w:val="28"/>
          <w:lang w:eastAsia="ar-SA"/>
        </w:rPr>
        <w:t>Работникам, имеющим неснятое дисциплинарное взыскание,</w:t>
      </w:r>
      <w:r w:rsidRPr="00366387">
        <w:rPr>
          <w:rFonts w:ascii="Times New Roman" w:hAnsi="Times New Roman" w:cs="Times New Roman"/>
          <w:sz w:val="28"/>
          <w:szCs w:val="28"/>
        </w:rPr>
        <w:t xml:space="preserve"> выплаты из средств экономии  </w:t>
      </w:r>
      <w:r w:rsidRPr="00366387">
        <w:rPr>
          <w:rFonts w:ascii="Times New Roman" w:hAnsi="Times New Roman" w:cs="Times New Roman"/>
          <w:sz w:val="28"/>
          <w:szCs w:val="28"/>
          <w:lang w:eastAsia="ar-SA"/>
        </w:rPr>
        <w:t>в течение квартала в котором наложено дисциплинарное взыскание, не производится.</w:t>
      </w:r>
    </w:p>
    <w:p w:rsidR="00342CBA" w:rsidRPr="00366387" w:rsidRDefault="00342CBA" w:rsidP="008869C3">
      <w:pPr>
        <w:pStyle w:val="a9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387">
        <w:rPr>
          <w:rFonts w:ascii="Times New Roman" w:hAnsi="Times New Roman" w:cs="Times New Roman"/>
          <w:sz w:val="28"/>
          <w:szCs w:val="28"/>
          <w:lang w:eastAsia="ar-SA"/>
        </w:rPr>
        <w:t>Работникам</w:t>
      </w:r>
      <w:r w:rsidRPr="00366387">
        <w:rPr>
          <w:rFonts w:ascii="Times New Roman" w:hAnsi="Times New Roman" w:cs="Times New Roman"/>
          <w:sz w:val="28"/>
          <w:szCs w:val="28"/>
        </w:rPr>
        <w:t xml:space="preserve">, проработавшим неполный месяц в связи с призывом на службу в Вооруженные Силы Российской Федерации, уходом в отставку, рождением ребенка, поступлением в высшее учебное заведение, нахождение в учебном отпуске, высвобождением при расторжении трудового договора в </w:t>
      </w:r>
      <w:r w:rsidRPr="00366387">
        <w:rPr>
          <w:rFonts w:ascii="Times New Roman" w:hAnsi="Times New Roman" w:cs="Times New Roman"/>
          <w:sz w:val="28"/>
          <w:szCs w:val="28"/>
        </w:rPr>
        <w:lastRenderedPageBreak/>
        <w:t xml:space="preserve">связи с осуществлением мероприятий по сокращению штата, реорганизацией или ликвидацией </w:t>
      </w:r>
      <w:r w:rsidR="0097295A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FB5CEE">
        <w:rPr>
          <w:rFonts w:ascii="Times New Roman" w:hAnsi="Times New Roman" w:cs="Times New Roman"/>
          <w:sz w:val="28"/>
          <w:szCs w:val="28"/>
        </w:rPr>
        <w:t>культуры</w:t>
      </w:r>
      <w:r w:rsidRPr="00366387">
        <w:rPr>
          <w:rFonts w:ascii="Times New Roman" w:hAnsi="Times New Roman" w:cs="Times New Roman"/>
          <w:sz w:val="28"/>
          <w:szCs w:val="28"/>
        </w:rPr>
        <w:t>, установлением инвалидности, другим уважительным причинам, выплаты из средств экономии  производятся за фактически отработанное время в данном учетном периоде.</w:t>
      </w:r>
    </w:p>
    <w:p w:rsidR="00342CBA" w:rsidRPr="00366387" w:rsidRDefault="00342CBA" w:rsidP="008869C3">
      <w:pPr>
        <w:pStyle w:val="a9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387">
        <w:rPr>
          <w:rFonts w:ascii="Times New Roman" w:hAnsi="Times New Roman" w:cs="Times New Roman"/>
          <w:sz w:val="28"/>
          <w:szCs w:val="28"/>
          <w:lang w:eastAsia="ar-SA"/>
        </w:rPr>
        <w:t>Работникам</w:t>
      </w:r>
      <w:r w:rsidR="00366387" w:rsidRPr="00366387">
        <w:rPr>
          <w:rFonts w:ascii="Times New Roman" w:hAnsi="Times New Roman" w:cs="Times New Roman"/>
          <w:sz w:val="28"/>
          <w:szCs w:val="28"/>
        </w:rPr>
        <w:t xml:space="preserve">, вновь поступившим </w:t>
      </w:r>
      <w:r w:rsidRPr="00366387">
        <w:rPr>
          <w:rFonts w:ascii="Times New Roman" w:hAnsi="Times New Roman" w:cs="Times New Roman"/>
          <w:sz w:val="28"/>
          <w:szCs w:val="28"/>
        </w:rPr>
        <w:t xml:space="preserve">и отработавшим неполный месяц, выплаты из средств экономии  могут быть выплачены по решению </w:t>
      </w:r>
      <w:r w:rsidR="008A5577">
        <w:rPr>
          <w:rFonts w:ascii="Times New Roman" w:hAnsi="Times New Roman" w:cs="Times New Roman"/>
          <w:sz w:val="28"/>
          <w:szCs w:val="28"/>
        </w:rPr>
        <w:t xml:space="preserve">председателя Комитета </w:t>
      </w:r>
      <w:r w:rsidR="000A7524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0A7524" w:rsidRPr="00366387">
        <w:rPr>
          <w:rFonts w:ascii="Times New Roman" w:hAnsi="Times New Roman" w:cs="Times New Roman"/>
          <w:sz w:val="28"/>
          <w:szCs w:val="28"/>
        </w:rPr>
        <w:t>пропорционально</w:t>
      </w:r>
      <w:r w:rsidRPr="00366387">
        <w:rPr>
          <w:rFonts w:ascii="Times New Roman" w:hAnsi="Times New Roman" w:cs="Times New Roman"/>
          <w:sz w:val="28"/>
          <w:szCs w:val="28"/>
        </w:rPr>
        <w:t xml:space="preserve"> отработанному времени.</w:t>
      </w:r>
    </w:p>
    <w:p w:rsidR="00342CBA" w:rsidRPr="00366387" w:rsidRDefault="00342CBA" w:rsidP="008869C3">
      <w:pPr>
        <w:pStyle w:val="a9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387">
        <w:rPr>
          <w:rFonts w:ascii="Times New Roman" w:hAnsi="Times New Roman" w:cs="Times New Roman"/>
          <w:sz w:val="28"/>
          <w:szCs w:val="28"/>
          <w:lang w:eastAsia="ar-SA"/>
        </w:rPr>
        <w:t>Работникам</w:t>
      </w:r>
      <w:r w:rsidRPr="00366387">
        <w:rPr>
          <w:rFonts w:ascii="Times New Roman" w:hAnsi="Times New Roman" w:cs="Times New Roman"/>
          <w:sz w:val="28"/>
          <w:szCs w:val="28"/>
        </w:rPr>
        <w:t>, уволившимся до конца месяца без уважительной причины или уволенным за нарушение трудовой дисциплины, выплаты из средств экономии не выплачивается.</w:t>
      </w:r>
    </w:p>
    <w:p w:rsidR="00342CBA" w:rsidRPr="00366387" w:rsidRDefault="00342CBA" w:rsidP="009233AF">
      <w:pPr>
        <w:pStyle w:val="a9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066743" w:rsidRDefault="00066743" w:rsidP="00403F84">
      <w:pPr>
        <w:pStyle w:val="a6"/>
        <w:ind w:left="5670"/>
        <w:jc w:val="center"/>
      </w:pPr>
    </w:p>
    <w:p w:rsidR="00403F84" w:rsidRDefault="00403F84" w:rsidP="00403F84">
      <w:pPr>
        <w:pStyle w:val="a6"/>
        <w:ind w:left="5670"/>
        <w:jc w:val="center"/>
      </w:pPr>
      <w:r>
        <w:lastRenderedPageBreak/>
        <w:t>ПРИЛОЖЕНИЕ №</w:t>
      </w:r>
      <w:r w:rsidR="004216F2">
        <w:t>1</w:t>
      </w:r>
    </w:p>
    <w:p w:rsidR="00403F84" w:rsidRDefault="00403F84" w:rsidP="00403F84">
      <w:pPr>
        <w:pStyle w:val="a6"/>
        <w:ind w:left="5670"/>
        <w:jc w:val="center"/>
        <w:rPr>
          <w:rStyle w:val="a7"/>
          <w:rFonts w:eastAsiaTheme="majorEastAsia"/>
          <w:b w:val="0"/>
          <w:sz w:val="28"/>
          <w:szCs w:val="28"/>
        </w:rPr>
      </w:pPr>
      <w:r w:rsidRPr="00D070C3">
        <w:t xml:space="preserve">к Методике расчета предельных размеров фонда оплаты труда </w:t>
      </w:r>
      <w:r>
        <w:t xml:space="preserve">работников Комитета культуры </w:t>
      </w:r>
      <w:r w:rsidRPr="00D070C3">
        <w:t>администрации  Балейск</w:t>
      </w:r>
      <w:r>
        <w:t>ого</w:t>
      </w:r>
      <w:r w:rsidRPr="00D070C3">
        <w:t xml:space="preserve"> </w:t>
      </w:r>
      <w:r>
        <w:t>муниципального округа</w:t>
      </w:r>
      <w:r w:rsidRPr="00D070C3">
        <w:t xml:space="preserve"> </w:t>
      </w:r>
      <w:r w:rsidR="00066743">
        <w:t xml:space="preserve">Забайкальского края </w:t>
      </w:r>
      <w:r w:rsidRPr="00D070C3">
        <w:t>на финансовый  год</w:t>
      </w:r>
    </w:p>
    <w:p w:rsidR="0059718E" w:rsidRDefault="0059718E" w:rsidP="0059718E">
      <w:pPr>
        <w:pStyle w:val="a6"/>
        <w:spacing w:line="348" w:lineRule="atLeast"/>
        <w:jc w:val="center"/>
        <w:rPr>
          <w:rStyle w:val="a7"/>
          <w:rFonts w:eastAsiaTheme="majorEastAsia"/>
          <w:b w:val="0"/>
          <w:sz w:val="28"/>
          <w:szCs w:val="28"/>
        </w:rPr>
      </w:pPr>
    </w:p>
    <w:p w:rsidR="0059718E" w:rsidRPr="009F7D18" w:rsidRDefault="0059718E" w:rsidP="0059718E">
      <w:pPr>
        <w:pStyle w:val="a6"/>
        <w:spacing w:line="348" w:lineRule="atLeast"/>
        <w:jc w:val="center"/>
        <w:rPr>
          <w:b/>
          <w:sz w:val="28"/>
          <w:szCs w:val="28"/>
        </w:rPr>
      </w:pPr>
      <w:r w:rsidRPr="009F7D18">
        <w:rPr>
          <w:rStyle w:val="a7"/>
          <w:rFonts w:eastAsiaTheme="majorEastAsia"/>
          <w:sz w:val="28"/>
          <w:szCs w:val="28"/>
        </w:rPr>
        <w:t>Предельный размер должностного (базового)  оклада</w:t>
      </w:r>
      <w:r>
        <w:rPr>
          <w:rStyle w:val="a7"/>
          <w:rFonts w:eastAsiaTheme="majorEastAsia"/>
          <w:sz w:val="28"/>
          <w:szCs w:val="28"/>
        </w:rPr>
        <w:t xml:space="preserve"> </w:t>
      </w:r>
      <w:r w:rsidRPr="009F7D18">
        <w:rPr>
          <w:b/>
          <w:sz w:val="28"/>
          <w:szCs w:val="28"/>
        </w:rPr>
        <w:t>специалистов Комитета культуры</w:t>
      </w:r>
    </w:p>
    <w:p w:rsidR="0059718E" w:rsidRPr="00366387" w:rsidRDefault="0059718E" w:rsidP="0059718E">
      <w:pPr>
        <w:pStyle w:val="a6"/>
        <w:spacing w:line="348" w:lineRule="atLeast"/>
        <w:jc w:val="center"/>
        <w:rPr>
          <w:rFonts w:ascii="Arial" w:hAnsi="Arial" w:cs="Arial"/>
          <w:color w:val="333333"/>
          <w:sz w:val="19"/>
          <w:szCs w:val="19"/>
        </w:rPr>
      </w:pPr>
    </w:p>
    <w:tbl>
      <w:tblPr>
        <w:tblStyle w:val="ae"/>
        <w:tblW w:w="9640" w:type="dxa"/>
        <w:tblInd w:w="-176" w:type="dxa"/>
        <w:tblLook w:val="01E0" w:firstRow="1" w:lastRow="1" w:firstColumn="1" w:lastColumn="1" w:noHBand="0" w:noVBand="0"/>
      </w:tblPr>
      <w:tblGrid>
        <w:gridCol w:w="5813"/>
        <w:gridCol w:w="3827"/>
      </w:tblGrid>
      <w:tr w:rsidR="0059718E" w:rsidRPr="00366387" w:rsidTr="004216F2">
        <w:trPr>
          <w:trHeight w:val="1298"/>
        </w:trPr>
        <w:tc>
          <w:tcPr>
            <w:tcW w:w="5813" w:type="dxa"/>
            <w:vAlign w:val="center"/>
          </w:tcPr>
          <w:p w:rsidR="0059718E" w:rsidRPr="00366387" w:rsidRDefault="0059718E" w:rsidP="0050654A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Наименование должности</w:t>
            </w:r>
          </w:p>
          <w:p w:rsidR="0059718E" w:rsidRPr="00366387" w:rsidRDefault="0059718E" w:rsidP="00506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9718E" w:rsidRPr="00366387" w:rsidRDefault="0059718E" w:rsidP="0050654A">
            <w:pPr>
              <w:jc w:val="center"/>
              <w:rPr>
                <w:sz w:val="28"/>
                <w:szCs w:val="28"/>
              </w:rPr>
            </w:pPr>
            <w:r w:rsidRPr="00366387">
              <w:rPr>
                <w:rStyle w:val="a7"/>
                <w:rFonts w:eastAsiaTheme="majorEastAsia"/>
                <w:b w:val="0"/>
                <w:sz w:val="28"/>
                <w:szCs w:val="28"/>
              </w:rPr>
              <w:t xml:space="preserve">Предельный размер </w:t>
            </w:r>
            <w:r w:rsidRPr="00C77DB3">
              <w:rPr>
                <w:sz w:val="28"/>
                <w:szCs w:val="28"/>
              </w:rPr>
              <w:t xml:space="preserve">должностного </w:t>
            </w:r>
            <w:r>
              <w:rPr>
                <w:sz w:val="28"/>
                <w:szCs w:val="28"/>
              </w:rPr>
              <w:t xml:space="preserve">(базового) оклада </w:t>
            </w:r>
          </w:p>
        </w:tc>
      </w:tr>
      <w:tr w:rsidR="0059718E" w:rsidRPr="00366387" w:rsidTr="004216F2">
        <w:tc>
          <w:tcPr>
            <w:tcW w:w="5813" w:type="dxa"/>
          </w:tcPr>
          <w:p w:rsidR="0059718E" w:rsidRPr="00366387" w:rsidRDefault="0059718E" w:rsidP="0050654A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9718E" w:rsidRPr="00366387" w:rsidRDefault="0059718E" w:rsidP="0050654A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2</w:t>
            </w:r>
          </w:p>
        </w:tc>
      </w:tr>
      <w:tr w:rsidR="00381132" w:rsidRPr="00FB5CEE" w:rsidTr="004216F2">
        <w:tc>
          <w:tcPr>
            <w:tcW w:w="5813" w:type="dxa"/>
          </w:tcPr>
          <w:p w:rsidR="00381132" w:rsidRPr="00FB5CEE" w:rsidRDefault="00381132" w:rsidP="0050654A">
            <w:pPr>
              <w:jc w:val="center"/>
              <w:rPr>
                <w:sz w:val="28"/>
                <w:szCs w:val="28"/>
              </w:rPr>
            </w:pPr>
            <w:r w:rsidRPr="00FB5CEE">
              <w:rPr>
                <w:sz w:val="28"/>
                <w:szCs w:val="28"/>
              </w:rPr>
              <w:t>Инспектор по кадрам</w:t>
            </w:r>
            <w:r>
              <w:rPr>
                <w:sz w:val="28"/>
                <w:szCs w:val="28"/>
              </w:rPr>
              <w:t>, техник-программист</w:t>
            </w:r>
          </w:p>
        </w:tc>
        <w:tc>
          <w:tcPr>
            <w:tcW w:w="3827" w:type="dxa"/>
          </w:tcPr>
          <w:p w:rsidR="00381132" w:rsidRPr="00EF22FF" w:rsidRDefault="00381132" w:rsidP="00E251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8 956,00</w:t>
            </w:r>
          </w:p>
        </w:tc>
      </w:tr>
      <w:tr w:rsidR="00381132" w:rsidRPr="00B24BA1" w:rsidTr="004216F2">
        <w:tc>
          <w:tcPr>
            <w:tcW w:w="5813" w:type="dxa"/>
            <w:vAlign w:val="center"/>
          </w:tcPr>
          <w:p w:rsidR="00381132" w:rsidRPr="00FB5CEE" w:rsidRDefault="00381132" w:rsidP="0050654A">
            <w:pPr>
              <w:jc w:val="center"/>
              <w:rPr>
                <w:sz w:val="28"/>
                <w:szCs w:val="28"/>
              </w:rPr>
            </w:pPr>
            <w:r w:rsidRPr="00FB5CEE">
              <w:rPr>
                <w:sz w:val="28"/>
                <w:szCs w:val="28"/>
              </w:rPr>
              <w:t>Секретарь-машинистка</w:t>
            </w:r>
            <w:r>
              <w:rPr>
                <w:sz w:val="28"/>
                <w:szCs w:val="28"/>
              </w:rPr>
              <w:t>, архивариус</w:t>
            </w:r>
          </w:p>
        </w:tc>
        <w:tc>
          <w:tcPr>
            <w:tcW w:w="3827" w:type="dxa"/>
            <w:vAlign w:val="center"/>
          </w:tcPr>
          <w:p w:rsidR="00381132" w:rsidRPr="00EF22FF" w:rsidRDefault="00381132" w:rsidP="00E251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8 513,00</w:t>
            </w:r>
          </w:p>
        </w:tc>
      </w:tr>
    </w:tbl>
    <w:p w:rsidR="00FB3078" w:rsidRDefault="00FB3078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4E758A" w:rsidRDefault="004E758A" w:rsidP="00FF51E5">
      <w:pPr>
        <w:rPr>
          <w:rFonts w:ascii="Arial" w:hAnsi="Arial" w:cs="Arial"/>
        </w:rPr>
      </w:pPr>
    </w:p>
    <w:p w:rsidR="0059718E" w:rsidRDefault="0059718E" w:rsidP="00FF51E5">
      <w:pPr>
        <w:rPr>
          <w:rFonts w:ascii="Arial" w:hAnsi="Arial" w:cs="Arial"/>
        </w:rPr>
      </w:pPr>
    </w:p>
    <w:p w:rsidR="004216F2" w:rsidRDefault="004216F2" w:rsidP="00403F84">
      <w:pPr>
        <w:pStyle w:val="a6"/>
        <w:ind w:left="5670"/>
        <w:jc w:val="center"/>
      </w:pPr>
    </w:p>
    <w:p w:rsidR="004216F2" w:rsidRDefault="004216F2" w:rsidP="00403F84">
      <w:pPr>
        <w:pStyle w:val="a6"/>
        <w:ind w:left="5670"/>
        <w:jc w:val="center"/>
      </w:pPr>
    </w:p>
    <w:p w:rsidR="004216F2" w:rsidRDefault="004216F2" w:rsidP="00403F84">
      <w:pPr>
        <w:pStyle w:val="a6"/>
        <w:ind w:left="5670"/>
        <w:jc w:val="center"/>
      </w:pPr>
    </w:p>
    <w:p w:rsidR="00403F84" w:rsidRDefault="004216F2" w:rsidP="00403F84">
      <w:pPr>
        <w:pStyle w:val="a6"/>
        <w:ind w:left="5670"/>
        <w:jc w:val="center"/>
      </w:pPr>
      <w:r>
        <w:lastRenderedPageBreak/>
        <w:t>ПРИЛОЖЕНИЕ №2</w:t>
      </w:r>
    </w:p>
    <w:p w:rsidR="00403F84" w:rsidRDefault="00403F84" w:rsidP="00403F84">
      <w:pPr>
        <w:pStyle w:val="a6"/>
        <w:ind w:left="5670"/>
        <w:jc w:val="center"/>
        <w:rPr>
          <w:rStyle w:val="a7"/>
          <w:rFonts w:eastAsiaTheme="majorEastAsia"/>
          <w:b w:val="0"/>
          <w:sz w:val="28"/>
          <w:szCs w:val="28"/>
        </w:rPr>
      </w:pPr>
      <w:r w:rsidRPr="00D070C3">
        <w:t xml:space="preserve">к Методике расчета предельных размеров фонда оплаты труда </w:t>
      </w:r>
      <w:r>
        <w:t xml:space="preserve">работников Комитета культуры </w:t>
      </w:r>
      <w:r w:rsidRPr="00D070C3">
        <w:t>администрации  Балейск</w:t>
      </w:r>
      <w:r>
        <w:t>ого</w:t>
      </w:r>
      <w:r w:rsidRPr="00D070C3">
        <w:t xml:space="preserve"> </w:t>
      </w:r>
      <w:r>
        <w:t>муниципального округа</w:t>
      </w:r>
      <w:r w:rsidRPr="00D070C3">
        <w:t xml:space="preserve"> </w:t>
      </w:r>
      <w:r w:rsidR="00066743">
        <w:t xml:space="preserve">Забайкальского края </w:t>
      </w:r>
      <w:r w:rsidRPr="00D070C3">
        <w:t>на финансовый  год</w:t>
      </w:r>
    </w:p>
    <w:p w:rsidR="00FF51E5" w:rsidRDefault="00FF51E5" w:rsidP="0029673E">
      <w:pPr>
        <w:jc w:val="right"/>
        <w:rPr>
          <w:rFonts w:ascii="Arial" w:hAnsi="Arial" w:cs="Arial"/>
        </w:rPr>
      </w:pPr>
    </w:p>
    <w:p w:rsidR="00FF51E5" w:rsidRPr="00366387" w:rsidRDefault="00FF51E5" w:rsidP="0029673E">
      <w:pPr>
        <w:jc w:val="right"/>
        <w:rPr>
          <w:rFonts w:ascii="Arial" w:hAnsi="Arial" w:cs="Arial"/>
        </w:rPr>
      </w:pPr>
    </w:p>
    <w:p w:rsidR="0029673E" w:rsidRPr="009F7D18" w:rsidRDefault="004A3C62" w:rsidP="00A36251">
      <w:pPr>
        <w:pStyle w:val="a6"/>
        <w:spacing w:line="348" w:lineRule="atLeast"/>
        <w:jc w:val="center"/>
        <w:rPr>
          <w:b/>
          <w:sz w:val="18"/>
          <w:szCs w:val="18"/>
        </w:rPr>
      </w:pPr>
      <w:r w:rsidRPr="009F7D18">
        <w:rPr>
          <w:rStyle w:val="a7"/>
          <w:rFonts w:eastAsiaTheme="majorEastAsia"/>
          <w:sz w:val="28"/>
          <w:szCs w:val="28"/>
        </w:rPr>
        <w:t xml:space="preserve">Предельный размер должностного </w:t>
      </w:r>
      <w:r w:rsidR="004E758A">
        <w:rPr>
          <w:rStyle w:val="a7"/>
          <w:rFonts w:eastAsiaTheme="majorEastAsia"/>
          <w:sz w:val="28"/>
          <w:szCs w:val="28"/>
        </w:rPr>
        <w:t xml:space="preserve">(базового) </w:t>
      </w:r>
      <w:r w:rsidRPr="009F7D18">
        <w:rPr>
          <w:rStyle w:val="a7"/>
          <w:rFonts w:eastAsiaTheme="majorEastAsia"/>
          <w:sz w:val="28"/>
          <w:szCs w:val="28"/>
        </w:rPr>
        <w:t xml:space="preserve">оклада </w:t>
      </w:r>
      <w:r w:rsidRPr="009F7D18">
        <w:rPr>
          <w:b/>
          <w:sz w:val="28"/>
          <w:szCs w:val="28"/>
        </w:rPr>
        <w:t xml:space="preserve">водителей служебного автомобиля </w:t>
      </w:r>
      <w:r w:rsidR="00630ED5" w:rsidRPr="009F7D18">
        <w:rPr>
          <w:b/>
          <w:sz w:val="28"/>
          <w:szCs w:val="28"/>
        </w:rPr>
        <w:t xml:space="preserve">Комитета </w:t>
      </w:r>
      <w:r w:rsidR="00FB3078" w:rsidRPr="009F7D18">
        <w:rPr>
          <w:b/>
          <w:sz w:val="28"/>
          <w:szCs w:val="28"/>
        </w:rPr>
        <w:t>культуры</w:t>
      </w:r>
    </w:p>
    <w:p w:rsidR="0029673E" w:rsidRPr="00366387" w:rsidRDefault="0029673E">
      <w:pPr>
        <w:rPr>
          <w:sz w:val="18"/>
          <w:szCs w:val="18"/>
        </w:rPr>
      </w:pPr>
    </w:p>
    <w:p w:rsidR="0029673E" w:rsidRPr="00366387" w:rsidRDefault="0029673E">
      <w:pPr>
        <w:rPr>
          <w:sz w:val="18"/>
          <w:szCs w:val="18"/>
        </w:rPr>
      </w:pPr>
    </w:p>
    <w:p w:rsidR="0029673E" w:rsidRPr="00366387" w:rsidRDefault="0029673E">
      <w:pPr>
        <w:rPr>
          <w:sz w:val="18"/>
          <w:szCs w:val="18"/>
        </w:rPr>
      </w:pPr>
    </w:p>
    <w:tbl>
      <w:tblPr>
        <w:tblStyle w:val="ae"/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536"/>
      </w:tblGrid>
      <w:tr w:rsidR="0025428F" w:rsidRPr="00366387" w:rsidTr="004216F2">
        <w:trPr>
          <w:trHeight w:val="20"/>
        </w:trPr>
        <w:tc>
          <w:tcPr>
            <w:tcW w:w="4820" w:type="dxa"/>
            <w:vAlign w:val="center"/>
          </w:tcPr>
          <w:p w:rsidR="0025428F" w:rsidRPr="00366387" w:rsidRDefault="0025428F" w:rsidP="00D20010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Наименование должности</w:t>
            </w:r>
          </w:p>
          <w:p w:rsidR="0025428F" w:rsidRPr="00366387" w:rsidRDefault="0025428F" w:rsidP="00D2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5428F" w:rsidRPr="00366387" w:rsidRDefault="0025428F" w:rsidP="00D20010">
            <w:pPr>
              <w:jc w:val="center"/>
              <w:rPr>
                <w:sz w:val="28"/>
                <w:szCs w:val="28"/>
              </w:rPr>
            </w:pPr>
            <w:r w:rsidRPr="00366387">
              <w:rPr>
                <w:rStyle w:val="a7"/>
                <w:rFonts w:eastAsiaTheme="majorEastAsia"/>
                <w:b w:val="0"/>
                <w:sz w:val="28"/>
                <w:szCs w:val="28"/>
              </w:rPr>
              <w:t xml:space="preserve">Предельный размер </w:t>
            </w:r>
            <w:r w:rsidRPr="00C77DB3">
              <w:rPr>
                <w:sz w:val="28"/>
                <w:szCs w:val="28"/>
              </w:rPr>
              <w:t xml:space="preserve">должностного </w:t>
            </w:r>
            <w:r>
              <w:rPr>
                <w:sz w:val="28"/>
                <w:szCs w:val="28"/>
              </w:rPr>
              <w:t xml:space="preserve">(базового) оклада </w:t>
            </w:r>
          </w:p>
        </w:tc>
      </w:tr>
      <w:tr w:rsidR="0025428F" w:rsidRPr="00366387" w:rsidTr="004216F2">
        <w:trPr>
          <w:trHeight w:val="20"/>
        </w:trPr>
        <w:tc>
          <w:tcPr>
            <w:tcW w:w="4820" w:type="dxa"/>
          </w:tcPr>
          <w:p w:rsidR="0025428F" w:rsidRPr="00366387" w:rsidRDefault="0025428F" w:rsidP="00D20010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5428F" w:rsidRPr="00366387" w:rsidRDefault="0025428F" w:rsidP="00D20010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2</w:t>
            </w:r>
          </w:p>
        </w:tc>
      </w:tr>
      <w:tr w:rsidR="0025428F" w:rsidRPr="00366387" w:rsidTr="004216F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0" w:type="dxa"/>
          </w:tcPr>
          <w:p w:rsidR="0025428F" w:rsidRPr="00366387" w:rsidRDefault="0025428F" w:rsidP="0073390C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4536" w:type="dxa"/>
          </w:tcPr>
          <w:p w:rsidR="0025428F" w:rsidRPr="00366387" w:rsidRDefault="004216F2" w:rsidP="0073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7 283,00</w:t>
            </w:r>
          </w:p>
        </w:tc>
      </w:tr>
    </w:tbl>
    <w:p w:rsidR="00A36251" w:rsidRPr="00366387" w:rsidRDefault="00A36251" w:rsidP="00A36251">
      <w:pPr>
        <w:jc w:val="right"/>
        <w:rPr>
          <w:rFonts w:ascii="Arial" w:hAnsi="Arial" w:cs="Arial"/>
        </w:rPr>
      </w:pPr>
    </w:p>
    <w:p w:rsidR="007F6BC1" w:rsidRPr="00366387" w:rsidRDefault="00A36251" w:rsidP="00A36251">
      <w:pPr>
        <w:jc w:val="right"/>
        <w:rPr>
          <w:rFonts w:ascii="Arial" w:hAnsi="Arial" w:cs="Arial"/>
        </w:rPr>
      </w:pPr>
      <w:r w:rsidRPr="00366387">
        <w:rPr>
          <w:rFonts w:ascii="Arial" w:hAnsi="Arial" w:cs="Arial"/>
        </w:rPr>
        <w:t>            </w:t>
      </w:r>
    </w:p>
    <w:p w:rsidR="007F6BC1" w:rsidRPr="00366387" w:rsidRDefault="007F6BC1" w:rsidP="00A36251">
      <w:pPr>
        <w:jc w:val="right"/>
        <w:rPr>
          <w:rFonts w:ascii="Arial" w:hAnsi="Arial" w:cs="Arial"/>
        </w:rPr>
      </w:pPr>
    </w:p>
    <w:p w:rsidR="007F6BC1" w:rsidRPr="00366387" w:rsidRDefault="007F6BC1" w:rsidP="00A36251">
      <w:pPr>
        <w:jc w:val="right"/>
        <w:rPr>
          <w:rFonts w:ascii="Arial" w:hAnsi="Arial" w:cs="Arial"/>
        </w:rPr>
      </w:pPr>
    </w:p>
    <w:p w:rsidR="007F6BC1" w:rsidRPr="00366387" w:rsidRDefault="007F6BC1" w:rsidP="00A36251">
      <w:pPr>
        <w:jc w:val="right"/>
        <w:rPr>
          <w:rFonts w:ascii="Arial" w:hAnsi="Arial" w:cs="Arial"/>
        </w:rPr>
      </w:pPr>
    </w:p>
    <w:p w:rsidR="007F6BC1" w:rsidRPr="00366387" w:rsidRDefault="007F6BC1" w:rsidP="00A36251">
      <w:pPr>
        <w:jc w:val="right"/>
        <w:rPr>
          <w:rFonts w:ascii="Arial" w:hAnsi="Arial" w:cs="Arial"/>
        </w:rPr>
      </w:pPr>
    </w:p>
    <w:p w:rsidR="007F6BC1" w:rsidRPr="00366387" w:rsidRDefault="007F6BC1" w:rsidP="00A36251">
      <w:pPr>
        <w:jc w:val="right"/>
        <w:rPr>
          <w:rFonts w:ascii="Arial" w:hAnsi="Arial" w:cs="Arial"/>
        </w:rPr>
      </w:pPr>
    </w:p>
    <w:p w:rsidR="007F6BC1" w:rsidRPr="00366387" w:rsidRDefault="007F6BC1" w:rsidP="00A36251">
      <w:pPr>
        <w:jc w:val="right"/>
        <w:rPr>
          <w:rFonts w:ascii="Arial" w:hAnsi="Arial" w:cs="Arial"/>
        </w:rPr>
      </w:pPr>
    </w:p>
    <w:p w:rsidR="007F6BC1" w:rsidRPr="00366387" w:rsidRDefault="007F6BC1" w:rsidP="00A36251">
      <w:pPr>
        <w:jc w:val="right"/>
        <w:rPr>
          <w:rFonts w:ascii="Arial" w:hAnsi="Arial" w:cs="Arial"/>
        </w:rPr>
      </w:pPr>
    </w:p>
    <w:p w:rsidR="007F6BC1" w:rsidRPr="00366387" w:rsidRDefault="007F6BC1" w:rsidP="00A36251">
      <w:pPr>
        <w:jc w:val="right"/>
        <w:rPr>
          <w:rFonts w:ascii="Arial" w:hAnsi="Arial" w:cs="Arial"/>
        </w:rPr>
      </w:pPr>
    </w:p>
    <w:p w:rsidR="007F6BC1" w:rsidRPr="00366387" w:rsidRDefault="007F6BC1" w:rsidP="00A36251">
      <w:pPr>
        <w:jc w:val="right"/>
        <w:rPr>
          <w:rFonts w:ascii="Arial" w:hAnsi="Arial" w:cs="Arial"/>
        </w:rPr>
      </w:pPr>
    </w:p>
    <w:p w:rsidR="007F6BC1" w:rsidRPr="00366387" w:rsidRDefault="007F6BC1" w:rsidP="00A36251">
      <w:pPr>
        <w:jc w:val="right"/>
        <w:rPr>
          <w:rFonts w:ascii="Arial" w:hAnsi="Arial" w:cs="Arial"/>
        </w:rPr>
      </w:pPr>
    </w:p>
    <w:p w:rsidR="007F6BC1" w:rsidRPr="00366387" w:rsidRDefault="007F6BC1" w:rsidP="00A36251">
      <w:pPr>
        <w:jc w:val="right"/>
        <w:rPr>
          <w:rFonts w:ascii="Arial" w:hAnsi="Arial" w:cs="Arial"/>
        </w:rPr>
      </w:pPr>
    </w:p>
    <w:p w:rsidR="007F6BC1" w:rsidRDefault="007F6BC1" w:rsidP="00A36251">
      <w:pPr>
        <w:jc w:val="right"/>
        <w:rPr>
          <w:rFonts w:ascii="Arial" w:hAnsi="Arial" w:cs="Arial"/>
        </w:rPr>
      </w:pPr>
    </w:p>
    <w:p w:rsidR="0010127E" w:rsidRDefault="0010127E" w:rsidP="00A36251">
      <w:pPr>
        <w:jc w:val="right"/>
        <w:rPr>
          <w:rFonts w:ascii="Arial" w:hAnsi="Arial" w:cs="Arial"/>
        </w:rPr>
      </w:pPr>
    </w:p>
    <w:p w:rsidR="0010127E" w:rsidRPr="00366387" w:rsidRDefault="0010127E" w:rsidP="00A36251">
      <w:pPr>
        <w:jc w:val="right"/>
        <w:rPr>
          <w:rFonts w:ascii="Arial" w:hAnsi="Arial" w:cs="Arial"/>
        </w:rPr>
      </w:pPr>
    </w:p>
    <w:p w:rsidR="007F6BC1" w:rsidRPr="00366387" w:rsidRDefault="007F6BC1" w:rsidP="00A36251">
      <w:pPr>
        <w:jc w:val="right"/>
        <w:rPr>
          <w:rFonts w:ascii="Arial" w:hAnsi="Arial" w:cs="Arial"/>
        </w:rPr>
      </w:pPr>
    </w:p>
    <w:p w:rsidR="007F6BC1" w:rsidRDefault="007F6BC1" w:rsidP="00A36251">
      <w:pPr>
        <w:jc w:val="right"/>
        <w:rPr>
          <w:rFonts w:ascii="Arial" w:hAnsi="Arial" w:cs="Arial"/>
        </w:rPr>
      </w:pPr>
    </w:p>
    <w:p w:rsidR="00D070C3" w:rsidRDefault="00D070C3" w:rsidP="00A36251">
      <w:pPr>
        <w:jc w:val="right"/>
        <w:rPr>
          <w:rFonts w:ascii="Arial" w:hAnsi="Arial" w:cs="Arial"/>
        </w:rPr>
      </w:pPr>
    </w:p>
    <w:p w:rsidR="00D070C3" w:rsidRDefault="00D070C3" w:rsidP="00A36251">
      <w:pPr>
        <w:jc w:val="right"/>
        <w:rPr>
          <w:rFonts w:ascii="Arial" w:hAnsi="Arial" w:cs="Arial"/>
        </w:rPr>
      </w:pPr>
    </w:p>
    <w:p w:rsidR="00D070C3" w:rsidRDefault="00D070C3" w:rsidP="00A36251">
      <w:pPr>
        <w:jc w:val="right"/>
        <w:rPr>
          <w:rFonts w:ascii="Arial" w:hAnsi="Arial" w:cs="Arial"/>
        </w:rPr>
      </w:pPr>
    </w:p>
    <w:p w:rsidR="00D070C3" w:rsidRDefault="00D070C3" w:rsidP="00A36251">
      <w:pPr>
        <w:jc w:val="right"/>
        <w:rPr>
          <w:rFonts w:ascii="Arial" w:hAnsi="Arial" w:cs="Arial"/>
        </w:rPr>
      </w:pPr>
    </w:p>
    <w:p w:rsidR="00D070C3" w:rsidRDefault="00D070C3" w:rsidP="00A36251">
      <w:pPr>
        <w:jc w:val="right"/>
        <w:rPr>
          <w:rFonts w:ascii="Arial" w:hAnsi="Arial" w:cs="Arial"/>
        </w:rPr>
      </w:pPr>
    </w:p>
    <w:p w:rsidR="00D070C3" w:rsidRDefault="00D070C3" w:rsidP="00A36251">
      <w:pPr>
        <w:jc w:val="right"/>
        <w:rPr>
          <w:rFonts w:ascii="Arial" w:hAnsi="Arial" w:cs="Arial"/>
        </w:rPr>
      </w:pPr>
    </w:p>
    <w:p w:rsidR="00630ED5" w:rsidRDefault="00630ED5" w:rsidP="00A36251">
      <w:pPr>
        <w:jc w:val="right"/>
        <w:rPr>
          <w:rFonts w:ascii="Arial" w:hAnsi="Arial" w:cs="Arial"/>
        </w:rPr>
      </w:pPr>
    </w:p>
    <w:p w:rsidR="00AB7A3F" w:rsidRDefault="00AB7A3F" w:rsidP="00A36251">
      <w:pPr>
        <w:jc w:val="right"/>
        <w:rPr>
          <w:rFonts w:ascii="Arial" w:hAnsi="Arial" w:cs="Arial"/>
        </w:rPr>
      </w:pPr>
    </w:p>
    <w:p w:rsidR="00AB7A3F" w:rsidRDefault="00AB7A3F" w:rsidP="00A36251">
      <w:pPr>
        <w:jc w:val="right"/>
        <w:rPr>
          <w:rFonts w:ascii="Arial" w:hAnsi="Arial" w:cs="Arial"/>
        </w:rPr>
      </w:pPr>
    </w:p>
    <w:p w:rsidR="00630ED5" w:rsidRDefault="00630ED5" w:rsidP="00A36251">
      <w:pPr>
        <w:jc w:val="right"/>
        <w:rPr>
          <w:rFonts w:ascii="Arial" w:hAnsi="Arial" w:cs="Arial"/>
        </w:rPr>
      </w:pPr>
    </w:p>
    <w:p w:rsidR="00FF51E5" w:rsidRDefault="00FF51E5" w:rsidP="00A36251">
      <w:pPr>
        <w:pStyle w:val="a6"/>
        <w:spacing w:line="348" w:lineRule="atLeast"/>
        <w:jc w:val="right"/>
        <w:rPr>
          <w:rFonts w:ascii="Arial" w:hAnsi="Arial" w:cs="Arial"/>
          <w:sz w:val="19"/>
          <w:szCs w:val="19"/>
        </w:rPr>
      </w:pPr>
    </w:p>
    <w:p w:rsidR="00403F84" w:rsidRDefault="00403F84" w:rsidP="00A36251">
      <w:pPr>
        <w:pStyle w:val="a6"/>
        <w:spacing w:line="348" w:lineRule="atLeast"/>
        <w:jc w:val="right"/>
        <w:rPr>
          <w:rFonts w:ascii="Arial" w:hAnsi="Arial" w:cs="Arial"/>
          <w:sz w:val="19"/>
          <w:szCs w:val="19"/>
        </w:rPr>
      </w:pPr>
    </w:p>
    <w:p w:rsidR="00403F84" w:rsidRDefault="00403F84" w:rsidP="00A36251">
      <w:pPr>
        <w:pStyle w:val="a6"/>
        <w:spacing w:line="348" w:lineRule="atLeast"/>
        <w:jc w:val="right"/>
        <w:rPr>
          <w:rFonts w:ascii="Arial" w:hAnsi="Arial" w:cs="Arial"/>
          <w:sz w:val="19"/>
          <w:szCs w:val="19"/>
        </w:rPr>
      </w:pPr>
    </w:p>
    <w:p w:rsidR="00403F84" w:rsidRDefault="004216F2" w:rsidP="00403F84">
      <w:pPr>
        <w:pStyle w:val="a6"/>
        <w:ind w:left="5670"/>
        <w:jc w:val="center"/>
      </w:pPr>
      <w:r>
        <w:lastRenderedPageBreak/>
        <w:t>ПРИЛОЖЕНИЕ №3</w:t>
      </w:r>
    </w:p>
    <w:p w:rsidR="00403F84" w:rsidRDefault="00403F84" w:rsidP="00403F84">
      <w:pPr>
        <w:pStyle w:val="a6"/>
        <w:ind w:left="5670"/>
        <w:jc w:val="center"/>
        <w:rPr>
          <w:rStyle w:val="a7"/>
          <w:rFonts w:eastAsiaTheme="majorEastAsia"/>
          <w:b w:val="0"/>
          <w:sz w:val="28"/>
          <w:szCs w:val="28"/>
        </w:rPr>
      </w:pPr>
      <w:r w:rsidRPr="00D070C3">
        <w:t xml:space="preserve">к Методике расчета предельных размеров фонда оплаты труда </w:t>
      </w:r>
      <w:r>
        <w:t xml:space="preserve">работников Комитета культуры </w:t>
      </w:r>
      <w:r w:rsidRPr="00D070C3">
        <w:t>администрации  Балейск</w:t>
      </w:r>
      <w:r>
        <w:t>ого</w:t>
      </w:r>
      <w:r w:rsidRPr="00D070C3">
        <w:t xml:space="preserve"> </w:t>
      </w:r>
      <w:r>
        <w:t>муниципального округа</w:t>
      </w:r>
      <w:r w:rsidRPr="00D070C3">
        <w:t xml:space="preserve"> </w:t>
      </w:r>
      <w:r w:rsidR="00066743">
        <w:t xml:space="preserve">Забайкальского края </w:t>
      </w:r>
      <w:r w:rsidRPr="00D070C3">
        <w:t>на финансовый  год</w:t>
      </w:r>
    </w:p>
    <w:p w:rsidR="00A36251" w:rsidRPr="00366387" w:rsidRDefault="00A36251" w:rsidP="00FF51E5">
      <w:pPr>
        <w:pStyle w:val="a6"/>
        <w:spacing w:line="348" w:lineRule="atLeast"/>
        <w:jc w:val="center"/>
        <w:rPr>
          <w:rFonts w:ascii="Arial" w:hAnsi="Arial" w:cs="Arial"/>
          <w:sz w:val="19"/>
          <w:szCs w:val="19"/>
        </w:rPr>
      </w:pPr>
      <w:r w:rsidRPr="00366387">
        <w:rPr>
          <w:rFonts w:ascii="Arial" w:hAnsi="Arial" w:cs="Arial"/>
          <w:sz w:val="19"/>
          <w:szCs w:val="19"/>
        </w:rPr>
        <w:t> </w:t>
      </w:r>
    </w:p>
    <w:p w:rsidR="00A36251" w:rsidRPr="009F7D18" w:rsidRDefault="004A3C62" w:rsidP="0073390C">
      <w:pPr>
        <w:pStyle w:val="a6"/>
        <w:spacing w:line="348" w:lineRule="atLeast"/>
        <w:jc w:val="center"/>
        <w:rPr>
          <w:sz w:val="18"/>
          <w:szCs w:val="18"/>
        </w:rPr>
      </w:pPr>
      <w:r w:rsidRPr="009F7D18">
        <w:rPr>
          <w:rStyle w:val="a7"/>
          <w:rFonts w:eastAsiaTheme="majorEastAsia"/>
          <w:sz w:val="28"/>
          <w:szCs w:val="28"/>
        </w:rPr>
        <w:t xml:space="preserve">Предельный размер должностного </w:t>
      </w:r>
      <w:r w:rsidRPr="009F7D18">
        <w:rPr>
          <w:b/>
          <w:sz w:val="28"/>
          <w:szCs w:val="28"/>
        </w:rPr>
        <w:t>(базового</w:t>
      </w:r>
      <w:r w:rsidR="000A7524" w:rsidRPr="009F7D18">
        <w:rPr>
          <w:b/>
          <w:sz w:val="28"/>
          <w:szCs w:val="28"/>
        </w:rPr>
        <w:t>)</w:t>
      </w:r>
      <w:r w:rsidR="000A7524" w:rsidRPr="009F7D18">
        <w:rPr>
          <w:rStyle w:val="a7"/>
          <w:rFonts w:eastAsiaTheme="majorEastAsia"/>
          <w:sz w:val="28"/>
          <w:szCs w:val="28"/>
        </w:rPr>
        <w:t xml:space="preserve"> о</w:t>
      </w:r>
      <w:r w:rsidRPr="009F7D18">
        <w:rPr>
          <w:rStyle w:val="a7"/>
          <w:rFonts w:eastAsiaTheme="majorEastAsia"/>
          <w:sz w:val="28"/>
          <w:szCs w:val="28"/>
        </w:rPr>
        <w:t xml:space="preserve">клада </w:t>
      </w:r>
      <w:r w:rsidR="000A7524" w:rsidRPr="009F7D18">
        <w:rPr>
          <w:rStyle w:val="a7"/>
          <w:rFonts w:eastAsiaTheme="majorEastAsia"/>
          <w:sz w:val="28"/>
          <w:szCs w:val="28"/>
        </w:rPr>
        <w:t>обслуживающего</w:t>
      </w:r>
      <w:r w:rsidR="000A7524">
        <w:rPr>
          <w:rStyle w:val="a7"/>
          <w:rFonts w:eastAsiaTheme="majorEastAsia"/>
          <w:sz w:val="28"/>
          <w:szCs w:val="28"/>
        </w:rPr>
        <w:t xml:space="preserve"> </w:t>
      </w:r>
      <w:r w:rsidR="000A7524" w:rsidRPr="009F7D18">
        <w:rPr>
          <w:b/>
          <w:sz w:val="28"/>
          <w:szCs w:val="28"/>
        </w:rPr>
        <w:t>персонала</w:t>
      </w:r>
      <w:r w:rsidR="000A7524">
        <w:rPr>
          <w:b/>
          <w:sz w:val="28"/>
          <w:szCs w:val="28"/>
        </w:rPr>
        <w:t xml:space="preserve"> </w:t>
      </w:r>
      <w:r w:rsidR="000A7524" w:rsidRPr="009F7D18">
        <w:rPr>
          <w:b/>
          <w:sz w:val="28"/>
          <w:szCs w:val="28"/>
        </w:rPr>
        <w:t>Комитета</w:t>
      </w:r>
      <w:r w:rsidR="00630ED5" w:rsidRPr="009F7D18">
        <w:rPr>
          <w:b/>
          <w:sz w:val="28"/>
          <w:szCs w:val="28"/>
        </w:rPr>
        <w:t xml:space="preserve"> </w:t>
      </w:r>
      <w:r w:rsidR="00FB3078" w:rsidRPr="009F7D18">
        <w:rPr>
          <w:b/>
          <w:sz w:val="28"/>
          <w:szCs w:val="28"/>
        </w:rPr>
        <w:t>культуры</w:t>
      </w:r>
    </w:p>
    <w:p w:rsidR="00634A68" w:rsidRPr="00366387" w:rsidRDefault="00634A68">
      <w:pPr>
        <w:rPr>
          <w:sz w:val="18"/>
          <w:szCs w:val="18"/>
        </w:rPr>
      </w:pPr>
    </w:p>
    <w:p w:rsidR="00634A68" w:rsidRPr="00366387" w:rsidRDefault="00634A68">
      <w:pPr>
        <w:rPr>
          <w:sz w:val="18"/>
          <w:szCs w:val="18"/>
        </w:rPr>
      </w:pPr>
    </w:p>
    <w:p w:rsidR="00634A68" w:rsidRPr="00366387" w:rsidRDefault="00634A68" w:rsidP="00634A68">
      <w:pPr>
        <w:rPr>
          <w:sz w:val="18"/>
          <w:szCs w:val="18"/>
        </w:rPr>
      </w:pPr>
    </w:p>
    <w:tbl>
      <w:tblPr>
        <w:tblStyle w:val="ae"/>
        <w:tblW w:w="0" w:type="auto"/>
        <w:tblInd w:w="-34" w:type="dxa"/>
        <w:tblLook w:val="01E0" w:firstRow="1" w:lastRow="1" w:firstColumn="1" w:lastColumn="1" w:noHBand="0" w:noVBand="0"/>
      </w:tblPr>
      <w:tblGrid>
        <w:gridCol w:w="6096"/>
        <w:gridCol w:w="3402"/>
      </w:tblGrid>
      <w:tr w:rsidR="0025428F" w:rsidRPr="00366387" w:rsidTr="004216F2">
        <w:tc>
          <w:tcPr>
            <w:tcW w:w="6096" w:type="dxa"/>
            <w:vAlign w:val="center"/>
          </w:tcPr>
          <w:p w:rsidR="0025428F" w:rsidRPr="00366387" w:rsidRDefault="0025428F" w:rsidP="008729ED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402" w:type="dxa"/>
            <w:vAlign w:val="center"/>
          </w:tcPr>
          <w:p w:rsidR="0025428F" w:rsidRPr="00366387" w:rsidRDefault="0025428F" w:rsidP="008729ED">
            <w:pPr>
              <w:jc w:val="center"/>
              <w:rPr>
                <w:sz w:val="28"/>
                <w:szCs w:val="28"/>
              </w:rPr>
            </w:pPr>
            <w:r w:rsidRPr="00366387">
              <w:rPr>
                <w:rStyle w:val="a7"/>
                <w:rFonts w:eastAsiaTheme="majorEastAsia"/>
                <w:b w:val="0"/>
                <w:sz w:val="28"/>
                <w:szCs w:val="28"/>
              </w:rPr>
              <w:t xml:space="preserve">Предельный размер </w:t>
            </w:r>
            <w:r w:rsidRPr="00C77DB3">
              <w:rPr>
                <w:sz w:val="28"/>
                <w:szCs w:val="28"/>
              </w:rPr>
              <w:t xml:space="preserve">должностного </w:t>
            </w:r>
            <w:r>
              <w:rPr>
                <w:sz w:val="28"/>
                <w:szCs w:val="28"/>
              </w:rPr>
              <w:t>(базового) оклада</w:t>
            </w:r>
          </w:p>
        </w:tc>
      </w:tr>
      <w:tr w:rsidR="0025428F" w:rsidRPr="00366387" w:rsidTr="004216F2">
        <w:tc>
          <w:tcPr>
            <w:tcW w:w="6096" w:type="dxa"/>
            <w:vAlign w:val="center"/>
          </w:tcPr>
          <w:p w:rsidR="0025428F" w:rsidRPr="00366387" w:rsidRDefault="0025428F" w:rsidP="008729ED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25428F" w:rsidRPr="00366387" w:rsidRDefault="0025428F" w:rsidP="008729ED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2</w:t>
            </w:r>
          </w:p>
        </w:tc>
      </w:tr>
      <w:tr w:rsidR="0025428F" w:rsidRPr="00813A57" w:rsidTr="004216F2">
        <w:tc>
          <w:tcPr>
            <w:tcW w:w="6096" w:type="dxa"/>
          </w:tcPr>
          <w:p w:rsidR="0025428F" w:rsidRPr="00813A57" w:rsidRDefault="0025428F" w:rsidP="00597BCD">
            <w:pPr>
              <w:jc w:val="center"/>
              <w:rPr>
                <w:sz w:val="28"/>
                <w:szCs w:val="28"/>
              </w:rPr>
            </w:pPr>
            <w:r w:rsidRPr="00813A57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402" w:type="dxa"/>
            <w:vAlign w:val="center"/>
          </w:tcPr>
          <w:p w:rsidR="0025428F" w:rsidRPr="00813A57" w:rsidRDefault="004216F2" w:rsidP="0059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6 325,00</w:t>
            </w:r>
          </w:p>
        </w:tc>
      </w:tr>
      <w:tr w:rsidR="0059718E" w:rsidRPr="00813A57" w:rsidTr="004216F2">
        <w:tc>
          <w:tcPr>
            <w:tcW w:w="6096" w:type="dxa"/>
          </w:tcPr>
          <w:p w:rsidR="0059718E" w:rsidRPr="00813A57" w:rsidRDefault="0059718E" w:rsidP="0059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  <w:tc>
          <w:tcPr>
            <w:tcW w:w="3402" w:type="dxa"/>
            <w:vAlign w:val="center"/>
          </w:tcPr>
          <w:p w:rsidR="0059718E" w:rsidRDefault="004216F2" w:rsidP="0059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6 325,00</w:t>
            </w:r>
          </w:p>
        </w:tc>
      </w:tr>
      <w:tr w:rsidR="0059718E" w:rsidRPr="00813A57" w:rsidTr="004216F2">
        <w:tc>
          <w:tcPr>
            <w:tcW w:w="6096" w:type="dxa"/>
          </w:tcPr>
          <w:p w:rsidR="0059718E" w:rsidRDefault="0059718E" w:rsidP="0059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комплексному обслуживанию здания</w:t>
            </w:r>
          </w:p>
        </w:tc>
        <w:tc>
          <w:tcPr>
            <w:tcW w:w="3402" w:type="dxa"/>
            <w:vAlign w:val="center"/>
          </w:tcPr>
          <w:p w:rsidR="0059718E" w:rsidRDefault="004216F2" w:rsidP="0059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6 325,00</w:t>
            </w:r>
          </w:p>
        </w:tc>
      </w:tr>
    </w:tbl>
    <w:p w:rsidR="00634A68" w:rsidRPr="00366387" w:rsidRDefault="00634A68" w:rsidP="00634A68">
      <w:pPr>
        <w:rPr>
          <w:sz w:val="18"/>
          <w:szCs w:val="18"/>
        </w:rPr>
      </w:pPr>
    </w:p>
    <w:p w:rsidR="00634A68" w:rsidRPr="00366387" w:rsidRDefault="00634A68" w:rsidP="00634A68">
      <w:pPr>
        <w:jc w:val="right"/>
        <w:rPr>
          <w:sz w:val="28"/>
          <w:szCs w:val="28"/>
        </w:rPr>
      </w:pPr>
    </w:p>
    <w:p w:rsidR="00634A68" w:rsidRPr="00366387" w:rsidRDefault="00634A68" w:rsidP="00634A68">
      <w:pPr>
        <w:jc w:val="right"/>
        <w:rPr>
          <w:sz w:val="28"/>
          <w:szCs w:val="28"/>
        </w:rPr>
      </w:pPr>
    </w:p>
    <w:p w:rsidR="00634A68" w:rsidRPr="00366387" w:rsidRDefault="00634A68" w:rsidP="00634A68">
      <w:pPr>
        <w:jc w:val="right"/>
        <w:rPr>
          <w:sz w:val="28"/>
          <w:szCs w:val="28"/>
        </w:rPr>
      </w:pPr>
    </w:p>
    <w:p w:rsidR="00634A68" w:rsidRPr="00366387" w:rsidRDefault="00634A68" w:rsidP="00634A68">
      <w:pPr>
        <w:jc w:val="right"/>
        <w:rPr>
          <w:sz w:val="28"/>
          <w:szCs w:val="28"/>
        </w:rPr>
      </w:pPr>
    </w:p>
    <w:p w:rsidR="00634A68" w:rsidRPr="00366387" w:rsidRDefault="00634A68" w:rsidP="00634A68">
      <w:pPr>
        <w:jc w:val="right"/>
        <w:rPr>
          <w:sz w:val="28"/>
          <w:szCs w:val="28"/>
        </w:rPr>
      </w:pPr>
    </w:p>
    <w:p w:rsidR="005C233F" w:rsidRPr="00366387" w:rsidRDefault="005C233F" w:rsidP="00634A68">
      <w:pPr>
        <w:jc w:val="right"/>
        <w:rPr>
          <w:sz w:val="28"/>
          <w:szCs w:val="28"/>
        </w:rPr>
      </w:pPr>
    </w:p>
    <w:p w:rsidR="00634A68" w:rsidRDefault="00634A68">
      <w:pPr>
        <w:rPr>
          <w:sz w:val="18"/>
          <w:szCs w:val="18"/>
        </w:rPr>
      </w:pPr>
    </w:p>
    <w:p w:rsidR="00AB4843" w:rsidRDefault="00AB4843">
      <w:pPr>
        <w:rPr>
          <w:sz w:val="18"/>
          <w:szCs w:val="18"/>
        </w:rPr>
      </w:pPr>
    </w:p>
    <w:p w:rsidR="00AB4843" w:rsidRDefault="00AB4843">
      <w:pPr>
        <w:rPr>
          <w:sz w:val="18"/>
          <w:szCs w:val="18"/>
        </w:rPr>
      </w:pPr>
    </w:p>
    <w:p w:rsidR="00AB4843" w:rsidRDefault="00AB4843">
      <w:pPr>
        <w:rPr>
          <w:sz w:val="18"/>
          <w:szCs w:val="18"/>
        </w:rPr>
      </w:pPr>
    </w:p>
    <w:p w:rsidR="00AB4843" w:rsidRDefault="00AB4843">
      <w:pPr>
        <w:rPr>
          <w:sz w:val="18"/>
          <w:szCs w:val="18"/>
        </w:rPr>
      </w:pPr>
    </w:p>
    <w:p w:rsidR="00AB4843" w:rsidRDefault="00AB4843">
      <w:pPr>
        <w:rPr>
          <w:sz w:val="18"/>
          <w:szCs w:val="18"/>
        </w:rPr>
      </w:pPr>
    </w:p>
    <w:p w:rsidR="00683358" w:rsidRDefault="00683358">
      <w:pPr>
        <w:rPr>
          <w:sz w:val="18"/>
          <w:szCs w:val="18"/>
        </w:rPr>
      </w:pPr>
    </w:p>
    <w:p w:rsidR="00683358" w:rsidRDefault="00683358">
      <w:pPr>
        <w:rPr>
          <w:sz w:val="18"/>
          <w:szCs w:val="18"/>
        </w:rPr>
      </w:pPr>
    </w:p>
    <w:p w:rsidR="00683358" w:rsidRDefault="00683358">
      <w:pPr>
        <w:rPr>
          <w:sz w:val="18"/>
          <w:szCs w:val="18"/>
        </w:rPr>
      </w:pPr>
    </w:p>
    <w:p w:rsidR="00683358" w:rsidRDefault="00683358">
      <w:pPr>
        <w:rPr>
          <w:sz w:val="18"/>
          <w:szCs w:val="18"/>
        </w:rPr>
      </w:pPr>
    </w:p>
    <w:p w:rsidR="00FB3078" w:rsidRDefault="00FB3078">
      <w:pPr>
        <w:rPr>
          <w:sz w:val="18"/>
          <w:szCs w:val="18"/>
        </w:rPr>
      </w:pPr>
    </w:p>
    <w:p w:rsidR="00FB3078" w:rsidRDefault="00FB3078">
      <w:pPr>
        <w:rPr>
          <w:sz w:val="18"/>
          <w:szCs w:val="18"/>
        </w:rPr>
      </w:pPr>
    </w:p>
    <w:p w:rsidR="0059718E" w:rsidRDefault="0059718E">
      <w:pPr>
        <w:rPr>
          <w:sz w:val="18"/>
          <w:szCs w:val="18"/>
        </w:rPr>
      </w:pPr>
    </w:p>
    <w:p w:rsidR="0059718E" w:rsidRDefault="0059718E">
      <w:pPr>
        <w:rPr>
          <w:sz w:val="18"/>
          <w:szCs w:val="18"/>
        </w:rPr>
      </w:pPr>
    </w:p>
    <w:p w:rsidR="0059718E" w:rsidRDefault="0059718E">
      <w:pPr>
        <w:rPr>
          <w:sz w:val="18"/>
          <w:szCs w:val="18"/>
        </w:rPr>
      </w:pPr>
    </w:p>
    <w:p w:rsidR="00FB3078" w:rsidRDefault="00FB3078">
      <w:pPr>
        <w:rPr>
          <w:sz w:val="18"/>
          <w:szCs w:val="18"/>
        </w:rPr>
      </w:pPr>
    </w:p>
    <w:p w:rsidR="00FB3078" w:rsidRDefault="00FB3078">
      <w:pPr>
        <w:rPr>
          <w:sz w:val="18"/>
          <w:szCs w:val="18"/>
        </w:rPr>
      </w:pPr>
    </w:p>
    <w:p w:rsidR="00FB3078" w:rsidRDefault="00FB3078">
      <w:pPr>
        <w:rPr>
          <w:sz w:val="18"/>
          <w:szCs w:val="18"/>
        </w:rPr>
      </w:pPr>
    </w:p>
    <w:p w:rsidR="00FB3078" w:rsidRDefault="00FB3078">
      <w:pPr>
        <w:rPr>
          <w:sz w:val="18"/>
          <w:szCs w:val="18"/>
        </w:rPr>
      </w:pPr>
    </w:p>
    <w:p w:rsidR="00FB3078" w:rsidRDefault="00FB3078">
      <w:pPr>
        <w:rPr>
          <w:sz w:val="18"/>
          <w:szCs w:val="18"/>
        </w:rPr>
      </w:pPr>
    </w:p>
    <w:p w:rsidR="00FB3078" w:rsidRDefault="00FB3078">
      <w:pPr>
        <w:rPr>
          <w:sz w:val="18"/>
          <w:szCs w:val="18"/>
        </w:rPr>
      </w:pPr>
    </w:p>
    <w:p w:rsidR="00FB3078" w:rsidRDefault="00FB3078">
      <w:pPr>
        <w:rPr>
          <w:sz w:val="18"/>
          <w:szCs w:val="18"/>
        </w:rPr>
      </w:pPr>
    </w:p>
    <w:p w:rsidR="00FB3078" w:rsidRDefault="00FB3078">
      <w:pPr>
        <w:rPr>
          <w:sz w:val="18"/>
          <w:szCs w:val="18"/>
        </w:rPr>
      </w:pPr>
    </w:p>
    <w:p w:rsidR="00FB3078" w:rsidRDefault="00FB3078">
      <w:pPr>
        <w:rPr>
          <w:sz w:val="18"/>
          <w:szCs w:val="18"/>
        </w:rPr>
      </w:pPr>
    </w:p>
    <w:p w:rsidR="00FB3078" w:rsidRDefault="00FB3078">
      <w:pPr>
        <w:rPr>
          <w:sz w:val="18"/>
          <w:szCs w:val="18"/>
        </w:rPr>
      </w:pPr>
    </w:p>
    <w:p w:rsidR="00FB3078" w:rsidRDefault="00FB3078">
      <w:pPr>
        <w:rPr>
          <w:sz w:val="18"/>
          <w:szCs w:val="18"/>
        </w:rPr>
      </w:pPr>
    </w:p>
    <w:p w:rsidR="00FB3078" w:rsidRDefault="00FB3078">
      <w:pPr>
        <w:rPr>
          <w:sz w:val="18"/>
          <w:szCs w:val="18"/>
        </w:rPr>
      </w:pPr>
    </w:p>
    <w:p w:rsidR="0059718E" w:rsidRDefault="0059718E">
      <w:pPr>
        <w:rPr>
          <w:sz w:val="18"/>
          <w:szCs w:val="18"/>
        </w:rPr>
      </w:pPr>
    </w:p>
    <w:p w:rsidR="00403F84" w:rsidRDefault="004216F2" w:rsidP="00403F84">
      <w:pPr>
        <w:pStyle w:val="a6"/>
        <w:ind w:left="5670"/>
        <w:jc w:val="center"/>
      </w:pPr>
      <w:r>
        <w:lastRenderedPageBreak/>
        <w:t>ПРИЛОЖЕНИЕ №4</w:t>
      </w:r>
    </w:p>
    <w:p w:rsidR="00403F84" w:rsidRDefault="00403F84" w:rsidP="00403F84">
      <w:pPr>
        <w:pStyle w:val="a6"/>
        <w:ind w:left="5670"/>
        <w:jc w:val="center"/>
        <w:rPr>
          <w:rStyle w:val="a7"/>
          <w:rFonts w:eastAsiaTheme="majorEastAsia"/>
          <w:b w:val="0"/>
          <w:sz w:val="28"/>
          <w:szCs w:val="28"/>
        </w:rPr>
      </w:pPr>
      <w:r w:rsidRPr="00D070C3">
        <w:t xml:space="preserve">к Методике расчета предельных размеров фонда оплаты труда </w:t>
      </w:r>
      <w:r>
        <w:t xml:space="preserve">работников Комитета культуры </w:t>
      </w:r>
      <w:r w:rsidRPr="00D070C3">
        <w:t>администрации  Балейск</w:t>
      </w:r>
      <w:r>
        <w:t>ого</w:t>
      </w:r>
      <w:r w:rsidRPr="00D070C3">
        <w:t xml:space="preserve"> </w:t>
      </w:r>
      <w:r>
        <w:t>муниципального округа</w:t>
      </w:r>
      <w:r w:rsidR="00066743">
        <w:t xml:space="preserve"> Забайкальского края</w:t>
      </w:r>
      <w:r w:rsidRPr="00D070C3">
        <w:t xml:space="preserve"> на финансовый  год</w:t>
      </w:r>
    </w:p>
    <w:p w:rsidR="0059718E" w:rsidRDefault="0059718E">
      <w:pPr>
        <w:rPr>
          <w:sz w:val="18"/>
          <w:szCs w:val="18"/>
        </w:rPr>
      </w:pPr>
    </w:p>
    <w:p w:rsidR="00FB3078" w:rsidRDefault="00FB3078">
      <w:pPr>
        <w:rPr>
          <w:sz w:val="18"/>
          <w:szCs w:val="18"/>
        </w:rPr>
      </w:pPr>
    </w:p>
    <w:p w:rsidR="00AB4843" w:rsidRPr="00D070C3" w:rsidRDefault="00AB4843" w:rsidP="00825D55">
      <w:pPr>
        <w:jc w:val="center"/>
        <w:rPr>
          <w:b/>
          <w:sz w:val="28"/>
          <w:szCs w:val="28"/>
        </w:rPr>
      </w:pPr>
      <w:r w:rsidRPr="00D070C3">
        <w:rPr>
          <w:b/>
          <w:sz w:val="28"/>
          <w:szCs w:val="28"/>
        </w:rPr>
        <w:t>Порядок установления</w:t>
      </w:r>
      <w:r w:rsidR="00825D55">
        <w:rPr>
          <w:b/>
          <w:sz w:val="28"/>
          <w:szCs w:val="28"/>
        </w:rPr>
        <w:t xml:space="preserve"> размера ежемесячной надбавки к </w:t>
      </w:r>
      <w:r w:rsidRPr="00D070C3">
        <w:rPr>
          <w:b/>
          <w:sz w:val="28"/>
          <w:szCs w:val="28"/>
        </w:rPr>
        <w:t xml:space="preserve">должностному </w:t>
      </w:r>
      <w:r w:rsidR="00D070C3" w:rsidRPr="00D070C3">
        <w:rPr>
          <w:b/>
          <w:sz w:val="28"/>
          <w:szCs w:val="28"/>
        </w:rPr>
        <w:t xml:space="preserve">(базовому) </w:t>
      </w:r>
      <w:r w:rsidRPr="00D070C3">
        <w:rPr>
          <w:b/>
          <w:sz w:val="28"/>
          <w:szCs w:val="28"/>
        </w:rPr>
        <w:t xml:space="preserve">окладу за особые условия </w:t>
      </w:r>
      <w:r w:rsidR="00D070C3">
        <w:rPr>
          <w:b/>
          <w:sz w:val="28"/>
          <w:szCs w:val="28"/>
        </w:rPr>
        <w:t>работы</w:t>
      </w:r>
    </w:p>
    <w:p w:rsidR="00D070C3" w:rsidRPr="00CA201A" w:rsidRDefault="00D070C3" w:rsidP="00D070C3">
      <w:pPr>
        <w:rPr>
          <w:sz w:val="28"/>
          <w:szCs w:val="28"/>
        </w:rPr>
      </w:pPr>
    </w:p>
    <w:p w:rsidR="00D070C3" w:rsidRPr="00CA201A" w:rsidRDefault="000A7524" w:rsidP="000667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A201A">
        <w:rPr>
          <w:sz w:val="28"/>
          <w:szCs w:val="28"/>
        </w:rPr>
        <w:t xml:space="preserve">.Конкретный размер ежемесячной надбавки к должностному (базовому) </w:t>
      </w:r>
      <w:r>
        <w:rPr>
          <w:sz w:val="28"/>
          <w:szCs w:val="28"/>
        </w:rPr>
        <w:t>окладу за особые условия работы</w:t>
      </w:r>
      <w:r w:rsidRPr="00CA201A">
        <w:rPr>
          <w:sz w:val="28"/>
          <w:szCs w:val="28"/>
        </w:rPr>
        <w:t xml:space="preserve"> устанавливается в соответствии с </w:t>
      </w:r>
      <w:r w:rsidRPr="00CC04C4">
        <w:rPr>
          <w:sz w:val="28"/>
          <w:szCs w:val="28"/>
        </w:rPr>
        <w:t>п.</w:t>
      </w:r>
      <w:r w:rsidR="00447452">
        <w:rPr>
          <w:sz w:val="28"/>
          <w:szCs w:val="28"/>
        </w:rPr>
        <w:t xml:space="preserve"> </w:t>
      </w:r>
      <w:r w:rsidRPr="00CC04C4">
        <w:rPr>
          <w:sz w:val="28"/>
          <w:szCs w:val="28"/>
        </w:rPr>
        <w:t>3.2,</w:t>
      </w:r>
      <w:r>
        <w:rPr>
          <w:sz w:val="28"/>
          <w:szCs w:val="28"/>
        </w:rPr>
        <w:t xml:space="preserve"> п.</w:t>
      </w:r>
      <w:r w:rsidR="00447452">
        <w:rPr>
          <w:sz w:val="28"/>
          <w:szCs w:val="28"/>
        </w:rPr>
        <w:t xml:space="preserve"> </w:t>
      </w:r>
      <w:r>
        <w:rPr>
          <w:sz w:val="28"/>
          <w:szCs w:val="28"/>
        </w:rPr>
        <w:t>4.2,</w:t>
      </w:r>
      <w:r w:rsidR="00447452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447452">
        <w:rPr>
          <w:sz w:val="28"/>
          <w:szCs w:val="28"/>
        </w:rPr>
        <w:t xml:space="preserve"> </w:t>
      </w:r>
      <w:r>
        <w:rPr>
          <w:sz w:val="28"/>
          <w:szCs w:val="28"/>
        </w:rPr>
        <w:t>5.2</w:t>
      </w:r>
      <w:r w:rsidR="00447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методики </w:t>
      </w:r>
      <w:r w:rsidRPr="005F2297">
        <w:rPr>
          <w:sz w:val="28"/>
          <w:szCs w:val="28"/>
        </w:rPr>
        <w:t xml:space="preserve">на основании приказа  </w:t>
      </w:r>
      <w:r>
        <w:rPr>
          <w:sz w:val="28"/>
          <w:szCs w:val="28"/>
        </w:rPr>
        <w:t xml:space="preserve">председателя Комитета культуры </w:t>
      </w:r>
      <w:r w:rsidRPr="00CA201A">
        <w:rPr>
          <w:sz w:val="28"/>
          <w:szCs w:val="28"/>
        </w:rPr>
        <w:t>каждому работнику персонально в зависимости от степени сложности, на</w:t>
      </w:r>
      <w:r>
        <w:rPr>
          <w:sz w:val="28"/>
          <w:szCs w:val="28"/>
        </w:rPr>
        <w:t xml:space="preserve">пряженности выполняемой работы </w:t>
      </w:r>
      <w:r w:rsidRPr="00CA201A">
        <w:rPr>
          <w:sz w:val="28"/>
          <w:szCs w:val="28"/>
        </w:rPr>
        <w:t>и специального режима работы.</w:t>
      </w:r>
    </w:p>
    <w:p w:rsidR="00D070C3" w:rsidRPr="00CA201A" w:rsidRDefault="00D070C3" w:rsidP="00066743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2. Основными критериями для установления надбавки являются:</w:t>
      </w:r>
    </w:p>
    <w:p w:rsidR="00D070C3" w:rsidRPr="00CA201A" w:rsidRDefault="00D070C3" w:rsidP="00066743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- добросовестное исполнение должностных обязанностей;</w:t>
      </w:r>
    </w:p>
    <w:p w:rsidR="00D070C3" w:rsidRPr="00CA201A" w:rsidRDefault="00D070C3" w:rsidP="00066743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- привлечение работника  к выполнению срочных и ответственных заданий;</w:t>
      </w:r>
    </w:p>
    <w:p w:rsidR="00D070C3" w:rsidRPr="00CA201A" w:rsidRDefault="00D070C3" w:rsidP="00066743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- компетентность работника  в принятии управленческих решений;</w:t>
      </w:r>
    </w:p>
    <w:p w:rsidR="00D070C3" w:rsidRPr="00CA201A" w:rsidRDefault="00D070C3" w:rsidP="00066743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- разумная инициатива, творчество и применение в работе современных форм и методов организации труда;</w:t>
      </w:r>
    </w:p>
    <w:p w:rsidR="00D070C3" w:rsidRPr="00CA201A" w:rsidRDefault="00D070C3" w:rsidP="00066743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t xml:space="preserve">- ответственность в работе по поддержанию высокого качества обеспечения деятельности </w:t>
      </w:r>
      <w:r w:rsidR="000B72E6">
        <w:rPr>
          <w:sz w:val="28"/>
          <w:szCs w:val="28"/>
        </w:rPr>
        <w:t xml:space="preserve">Комитета </w:t>
      </w:r>
      <w:r w:rsidR="00FB3078">
        <w:rPr>
          <w:sz w:val="28"/>
          <w:szCs w:val="28"/>
        </w:rPr>
        <w:t>культуры</w:t>
      </w:r>
      <w:r w:rsidR="0063016A" w:rsidRPr="00CA201A">
        <w:rPr>
          <w:sz w:val="28"/>
          <w:szCs w:val="28"/>
        </w:rPr>
        <w:t>;</w:t>
      </w:r>
    </w:p>
    <w:p w:rsidR="00D070C3" w:rsidRPr="00CA201A" w:rsidRDefault="00D070C3" w:rsidP="00066743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- замещение временно отсутствующих работников во время болезни, командировки, учебного отпуска, нахождения на курс</w:t>
      </w:r>
      <w:r w:rsidR="00D8200C">
        <w:rPr>
          <w:sz w:val="28"/>
          <w:szCs w:val="28"/>
        </w:rPr>
        <w:t>ах повышения квалификации и др.</w:t>
      </w:r>
    </w:p>
    <w:p w:rsidR="00D070C3" w:rsidRPr="00CA201A" w:rsidRDefault="00D070C3" w:rsidP="00066743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3. При объективной неизменности условий труда ежемесячная надбавка за особые условия работы  может быть установлена с начала года на финансовый год.</w:t>
      </w:r>
    </w:p>
    <w:p w:rsidR="00D070C3" w:rsidRPr="00CA201A" w:rsidRDefault="00D070C3" w:rsidP="00066743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t xml:space="preserve">4. Установленные ежемесячные надбавки за особые условия  работы в течение финансового года могут быть увеличены в пределах утвержденных </w:t>
      </w:r>
      <w:r w:rsidR="004E758A">
        <w:rPr>
          <w:sz w:val="28"/>
          <w:szCs w:val="28"/>
        </w:rPr>
        <w:t>Методикой</w:t>
      </w:r>
      <w:r w:rsidRPr="00CA201A">
        <w:rPr>
          <w:sz w:val="28"/>
          <w:szCs w:val="28"/>
        </w:rPr>
        <w:t xml:space="preserve"> или уменьшены при изменении степени сложности, напряженности и специального режима работы.</w:t>
      </w:r>
    </w:p>
    <w:p w:rsidR="00D070C3" w:rsidRPr="00CA201A" w:rsidRDefault="00D070C3" w:rsidP="00066743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5. Основанием для снижения или отмены ежемесячной надбавки за особые условия  работы  является изменение должностных обязанностей работника.</w:t>
      </w:r>
    </w:p>
    <w:p w:rsidR="00D070C3" w:rsidRPr="00CA201A" w:rsidRDefault="00D070C3" w:rsidP="00066743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6. Ежемесячная надбавка к должностному окладу за особые условия работы выплачивается одновременно с заработной платой за  истекший период.</w:t>
      </w:r>
    </w:p>
    <w:p w:rsidR="0026128E" w:rsidRDefault="00D070C3" w:rsidP="00066743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lastRenderedPageBreak/>
        <w:t xml:space="preserve">7. Индивидуальные трудовые споры по вопросам установления ежемесячной надбавки к должностному окладу за особые условия работы  рассматриваются в установленном законодательном порядке.  </w:t>
      </w:r>
    </w:p>
    <w:p w:rsidR="00AB4843" w:rsidRPr="005111FA" w:rsidRDefault="00AB4843" w:rsidP="00066743">
      <w:pPr>
        <w:framePr w:w="4673" w:wrap="auto" w:hAnchor="text" w:x="6521"/>
        <w:ind w:firstLine="567"/>
        <w:jc w:val="both"/>
        <w:sectPr w:rsidR="00AB4843" w:rsidRPr="005111FA" w:rsidSect="00285D4A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03F84" w:rsidRDefault="004216F2" w:rsidP="00403F84">
      <w:pPr>
        <w:pStyle w:val="a6"/>
        <w:ind w:left="5670"/>
        <w:jc w:val="center"/>
      </w:pPr>
      <w:r>
        <w:lastRenderedPageBreak/>
        <w:t>ПРИЛОЖЕНИЕ №5</w:t>
      </w:r>
    </w:p>
    <w:p w:rsidR="00403F84" w:rsidRDefault="00403F84" w:rsidP="00403F84">
      <w:pPr>
        <w:pStyle w:val="a6"/>
        <w:ind w:left="5670"/>
        <w:jc w:val="center"/>
        <w:rPr>
          <w:rStyle w:val="a7"/>
          <w:rFonts w:eastAsiaTheme="majorEastAsia"/>
          <w:b w:val="0"/>
          <w:sz w:val="28"/>
          <w:szCs w:val="28"/>
        </w:rPr>
      </w:pPr>
      <w:r w:rsidRPr="00D070C3">
        <w:t xml:space="preserve">к Методике расчета предельных размеров фонда оплаты труда </w:t>
      </w:r>
      <w:r>
        <w:t xml:space="preserve">работников Комитета культуры </w:t>
      </w:r>
      <w:r w:rsidRPr="00D070C3">
        <w:t>администрации  Балейск</w:t>
      </w:r>
      <w:r>
        <w:t>ого</w:t>
      </w:r>
      <w:r w:rsidRPr="00D070C3">
        <w:t xml:space="preserve"> </w:t>
      </w:r>
      <w:r>
        <w:t>муниципального округа</w:t>
      </w:r>
      <w:r w:rsidRPr="00D070C3">
        <w:t xml:space="preserve"> на финансовый  год</w:t>
      </w:r>
    </w:p>
    <w:p w:rsidR="00AB4843" w:rsidRPr="009F7D18" w:rsidRDefault="00AB4843" w:rsidP="00AB4843">
      <w:pPr>
        <w:tabs>
          <w:tab w:val="left" w:pos="945"/>
        </w:tabs>
        <w:jc w:val="center"/>
        <w:rPr>
          <w:b/>
          <w:color w:val="000000"/>
          <w:sz w:val="28"/>
          <w:szCs w:val="28"/>
        </w:rPr>
      </w:pPr>
      <w:r w:rsidRPr="009F7D18">
        <w:rPr>
          <w:b/>
          <w:sz w:val="28"/>
          <w:szCs w:val="28"/>
        </w:rPr>
        <w:t xml:space="preserve">Порядок </w:t>
      </w:r>
      <w:r w:rsidR="000A7524" w:rsidRPr="009F7D18">
        <w:rPr>
          <w:b/>
          <w:sz w:val="28"/>
          <w:szCs w:val="28"/>
        </w:rPr>
        <w:t>выплаты</w:t>
      </w:r>
      <w:r w:rsidR="000A7524">
        <w:rPr>
          <w:b/>
          <w:sz w:val="28"/>
          <w:szCs w:val="28"/>
        </w:rPr>
        <w:t xml:space="preserve"> </w:t>
      </w:r>
      <w:r w:rsidR="000A7524" w:rsidRPr="009F7D18">
        <w:rPr>
          <w:b/>
          <w:sz w:val="28"/>
          <w:szCs w:val="28"/>
        </w:rPr>
        <w:t>за</w:t>
      </w:r>
      <w:r w:rsidR="00825D55" w:rsidRPr="009F7D18">
        <w:rPr>
          <w:b/>
          <w:sz w:val="28"/>
          <w:szCs w:val="28"/>
        </w:rPr>
        <w:t xml:space="preserve"> </w:t>
      </w:r>
      <w:r w:rsidR="000B72E6" w:rsidRPr="009F7D18">
        <w:rPr>
          <w:b/>
          <w:sz w:val="28"/>
          <w:szCs w:val="28"/>
        </w:rPr>
        <w:t xml:space="preserve">интенсивность и </w:t>
      </w:r>
      <w:r w:rsidR="00825D55" w:rsidRPr="009F7D18">
        <w:rPr>
          <w:b/>
          <w:color w:val="000000"/>
          <w:sz w:val="28"/>
          <w:szCs w:val="28"/>
        </w:rPr>
        <w:t>высокие результаты работы</w:t>
      </w:r>
    </w:p>
    <w:p w:rsidR="005F2297" w:rsidRDefault="005F2297" w:rsidP="00AB4843">
      <w:pPr>
        <w:tabs>
          <w:tab w:val="left" w:pos="945"/>
        </w:tabs>
        <w:jc w:val="center"/>
        <w:rPr>
          <w:color w:val="000000"/>
          <w:sz w:val="28"/>
          <w:szCs w:val="28"/>
        </w:rPr>
      </w:pPr>
    </w:p>
    <w:p w:rsidR="005F2297" w:rsidRPr="005F2297" w:rsidRDefault="005F2297" w:rsidP="00066743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pple-style-span"/>
          <w:color w:val="000000"/>
          <w:sz w:val="28"/>
          <w:szCs w:val="28"/>
        </w:rPr>
      </w:pPr>
      <w:r w:rsidRPr="00C02F93">
        <w:rPr>
          <w:rFonts w:ascii="Times New Roman" w:hAnsi="Times New Roman" w:cs="Times New Roman"/>
          <w:color w:val="000000"/>
          <w:sz w:val="28"/>
          <w:szCs w:val="28"/>
        </w:rPr>
        <w:t xml:space="preserve">Выплата за </w:t>
      </w:r>
      <w:r w:rsidR="000B72E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интенсивность и </w:t>
      </w:r>
      <w:r w:rsidRPr="00C02F9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высокие результаты работы является составной частью оплаты труда работника  и выплачивается</w:t>
      </w:r>
      <w:r w:rsidR="00CE3E2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целях повышения их  заинтерес</w:t>
      </w:r>
      <w:r w:rsidR="0026128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ова</w:t>
      </w:r>
      <w:r w:rsidRPr="00C02F9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</w:t>
      </w:r>
      <w:r w:rsidR="0026128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</w:t>
      </w:r>
      <w:r w:rsidRPr="00C02F9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ости в результатах деятельности, качестве выполнения своих должностных обязанностей и материального стимулирования.</w:t>
      </w:r>
    </w:p>
    <w:p w:rsidR="00C02F93" w:rsidRPr="00DB4BA7" w:rsidRDefault="000A7524" w:rsidP="00066743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297">
        <w:rPr>
          <w:rFonts w:ascii="Times New Roman" w:hAnsi="Times New Roman" w:cs="Times New Roman"/>
          <w:sz w:val="28"/>
          <w:szCs w:val="28"/>
        </w:rPr>
        <w:t xml:space="preserve">Конкретный размер выплаты за высокие результаты работы  к должностному (базовому) окладу устанавливается в соответствии с </w:t>
      </w:r>
      <w:r w:rsidRPr="000B72E6">
        <w:rPr>
          <w:rFonts w:ascii="Times New Roman" w:hAnsi="Times New Roman" w:cs="Times New Roman"/>
          <w:sz w:val="28"/>
          <w:szCs w:val="28"/>
        </w:rPr>
        <w:t>п.</w:t>
      </w:r>
      <w:r w:rsidR="00447452">
        <w:rPr>
          <w:rFonts w:ascii="Times New Roman" w:hAnsi="Times New Roman" w:cs="Times New Roman"/>
          <w:sz w:val="28"/>
          <w:szCs w:val="28"/>
        </w:rPr>
        <w:t xml:space="preserve"> </w:t>
      </w:r>
      <w:r w:rsidRPr="000B72E6">
        <w:rPr>
          <w:rFonts w:ascii="Times New Roman" w:hAnsi="Times New Roman" w:cs="Times New Roman"/>
          <w:sz w:val="28"/>
          <w:szCs w:val="28"/>
        </w:rPr>
        <w:t>3.2,</w:t>
      </w:r>
      <w:r w:rsidRPr="005F2297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F2297">
        <w:rPr>
          <w:rFonts w:ascii="Times New Roman" w:hAnsi="Times New Roman" w:cs="Times New Roman"/>
          <w:sz w:val="28"/>
          <w:szCs w:val="28"/>
        </w:rPr>
        <w:t>4.2,</w:t>
      </w:r>
      <w:r w:rsidR="00447452">
        <w:rPr>
          <w:rFonts w:ascii="Times New Roman" w:hAnsi="Times New Roman" w:cs="Times New Roman"/>
          <w:sz w:val="28"/>
          <w:szCs w:val="28"/>
        </w:rPr>
        <w:t xml:space="preserve"> </w:t>
      </w:r>
      <w:r w:rsidRPr="005F2297">
        <w:rPr>
          <w:rFonts w:ascii="Times New Roman" w:hAnsi="Times New Roman" w:cs="Times New Roman"/>
          <w:sz w:val="28"/>
          <w:szCs w:val="28"/>
        </w:rPr>
        <w:t>п.</w:t>
      </w:r>
      <w:r w:rsidR="00447452">
        <w:rPr>
          <w:rFonts w:ascii="Times New Roman" w:hAnsi="Times New Roman" w:cs="Times New Roman"/>
          <w:sz w:val="28"/>
          <w:szCs w:val="28"/>
        </w:rPr>
        <w:t xml:space="preserve"> </w:t>
      </w:r>
      <w:r w:rsidRPr="005F2297">
        <w:rPr>
          <w:rFonts w:ascii="Times New Roman" w:hAnsi="Times New Roman" w:cs="Times New Roman"/>
          <w:sz w:val="28"/>
          <w:szCs w:val="28"/>
        </w:rPr>
        <w:t xml:space="preserve">5.2  методики на основании приказа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Комитета культуры </w:t>
      </w:r>
      <w:r w:rsidRPr="005F2297">
        <w:rPr>
          <w:rFonts w:ascii="Times New Roman" w:hAnsi="Times New Roman" w:cs="Times New Roman"/>
          <w:sz w:val="28"/>
          <w:szCs w:val="28"/>
        </w:rPr>
        <w:t>каждому работнику персонально в зависимости от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297">
        <w:rPr>
          <w:rFonts w:ascii="Times New Roman" w:hAnsi="Times New Roman" w:cs="Times New Roman"/>
          <w:sz w:val="28"/>
          <w:szCs w:val="28"/>
        </w:rPr>
        <w:t>достижений в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283" w:rsidRPr="00687283" w:rsidRDefault="00687283" w:rsidP="00066743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283">
        <w:rPr>
          <w:rFonts w:ascii="Times New Roman" w:hAnsi="Times New Roman" w:cs="Times New Roman"/>
          <w:sz w:val="28"/>
          <w:szCs w:val="28"/>
        </w:rPr>
        <w:t>При объективной неизменности условий труда ежемесячная выплата за интенсивность  может быть установлена с начала года на финансовый год.</w:t>
      </w:r>
    </w:p>
    <w:p w:rsidR="00DB4BA7" w:rsidRPr="00687283" w:rsidRDefault="00687283" w:rsidP="00066743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283">
        <w:rPr>
          <w:rFonts w:ascii="Times New Roman" w:hAnsi="Times New Roman" w:cs="Times New Roman"/>
          <w:sz w:val="28"/>
          <w:szCs w:val="28"/>
        </w:rPr>
        <w:t>Выплата за высокие результаты работы устанавливается ежемесячно согласно</w:t>
      </w:r>
      <w:r w:rsidR="00332826">
        <w:rPr>
          <w:rFonts w:ascii="Times New Roman" w:hAnsi="Times New Roman" w:cs="Times New Roman"/>
          <w:sz w:val="28"/>
          <w:szCs w:val="28"/>
        </w:rPr>
        <w:t xml:space="preserve"> приказа председателя Комите</w:t>
      </w:r>
      <w:r w:rsidR="00DB4BA7" w:rsidRPr="00687283">
        <w:rPr>
          <w:rFonts w:ascii="Times New Roman" w:hAnsi="Times New Roman" w:cs="Times New Roman"/>
          <w:sz w:val="28"/>
          <w:szCs w:val="28"/>
        </w:rPr>
        <w:t xml:space="preserve">та </w:t>
      </w:r>
      <w:r w:rsidR="00FB3078" w:rsidRPr="00687283">
        <w:rPr>
          <w:rFonts w:ascii="Times New Roman" w:hAnsi="Times New Roman" w:cs="Times New Roman"/>
          <w:sz w:val="28"/>
          <w:szCs w:val="28"/>
        </w:rPr>
        <w:t>культуры</w:t>
      </w:r>
      <w:r w:rsidR="00AB7A3F">
        <w:rPr>
          <w:rFonts w:ascii="Times New Roman" w:hAnsi="Times New Roman" w:cs="Times New Roman"/>
          <w:sz w:val="28"/>
          <w:szCs w:val="28"/>
        </w:rPr>
        <w:t>.</w:t>
      </w:r>
    </w:p>
    <w:p w:rsidR="00DB4BA7" w:rsidRPr="00687283" w:rsidRDefault="00DB4BA7" w:rsidP="00066743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283">
        <w:rPr>
          <w:rFonts w:ascii="Times New Roman" w:hAnsi="Times New Roman" w:cs="Times New Roman"/>
          <w:sz w:val="28"/>
          <w:szCs w:val="28"/>
        </w:rPr>
        <w:t xml:space="preserve">Основными критериями для установления  выплаты за интенсивность и </w:t>
      </w:r>
      <w:r w:rsidRPr="00687283">
        <w:rPr>
          <w:rFonts w:ascii="Times New Roman" w:hAnsi="Times New Roman" w:cs="Times New Roman"/>
          <w:color w:val="000000"/>
          <w:sz w:val="28"/>
          <w:szCs w:val="28"/>
        </w:rPr>
        <w:t xml:space="preserve">высокие результаты работы </w:t>
      </w:r>
      <w:r w:rsidRPr="00687283">
        <w:rPr>
          <w:rFonts w:ascii="Times New Roman" w:hAnsi="Times New Roman" w:cs="Times New Roman"/>
          <w:sz w:val="28"/>
          <w:szCs w:val="28"/>
        </w:rPr>
        <w:t>являются:</w:t>
      </w:r>
    </w:p>
    <w:p w:rsidR="00DB4BA7" w:rsidRPr="00EB7406" w:rsidRDefault="00DB4BA7" w:rsidP="00066743">
      <w:pPr>
        <w:pStyle w:val="a9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406">
        <w:rPr>
          <w:rFonts w:ascii="Times New Roman" w:hAnsi="Times New Roman" w:cs="Times New Roman"/>
          <w:sz w:val="28"/>
          <w:szCs w:val="28"/>
        </w:rPr>
        <w:t>соблюдение  правил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4BA7" w:rsidRPr="00EB7406" w:rsidRDefault="00DB4BA7" w:rsidP="00066743">
      <w:pPr>
        <w:pStyle w:val="a9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406">
        <w:rPr>
          <w:rFonts w:ascii="Times New Roman" w:hAnsi="Times New Roman" w:cs="Times New Roman"/>
          <w:sz w:val="28"/>
          <w:szCs w:val="28"/>
        </w:rPr>
        <w:t>обеспечение бесперебойной работы автотранспорта, оборудования, техники, различной аппаратуры;</w:t>
      </w:r>
    </w:p>
    <w:p w:rsidR="00DB4BA7" w:rsidRPr="005F710B" w:rsidRDefault="00DB4BA7" w:rsidP="00066743">
      <w:pPr>
        <w:pStyle w:val="a9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406">
        <w:rPr>
          <w:rFonts w:ascii="Times New Roman" w:hAnsi="Times New Roman" w:cs="Times New Roman"/>
          <w:sz w:val="28"/>
          <w:szCs w:val="28"/>
        </w:rPr>
        <w:t>отсутствие аварийных ситуаций, поломок, произошедших по причинам, не носящим объективного характера, или их устранение в установленные сроки с надлежащим качеством;</w:t>
      </w:r>
    </w:p>
    <w:p w:rsidR="00DB4BA7" w:rsidRPr="00EB7406" w:rsidRDefault="00DB4BA7" w:rsidP="00066743">
      <w:pPr>
        <w:pStyle w:val="a9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работе технического и программного обеспечения;</w:t>
      </w:r>
    </w:p>
    <w:p w:rsidR="00DB4BA7" w:rsidRPr="00EB7406" w:rsidRDefault="00DB4BA7" w:rsidP="00066743">
      <w:pPr>
        <w:pStyle w:val="a9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406">
        <w:rPr>
          <w:rFonts w:ascii="Times New Roman" w:hAnsi="Times New Roman" w:cs="Times New Roman"/>
          <w:sz w:val="28"/>
          <w:szCs w:val="28"/>
        </w:rPr>
        <w:t>исполнение работником правил (норм, инструкций) использования, обслуживания (проведение профилактических мероприятий в соответствующие сроки), хранения, вве</w:t>
      </w:r>
      <w:r>
        <w:rPr>
          <w:rFonts w:ascii="Times New Roman" w:hAnsi="Times New Roman" w:cs="Times New Roman"/>
          <w:sz w:val="28"/>
          <w:szCs w:val="28"/>
        </w:rPr>
        <w:t>ренных ему технических средств;</w:t>
      </w:r>
    </w:p>
    <w:p w:rsidR="00DB4BA7" w:rsidRPr="00D430C4" w:rsidRDefault="00DB4BA7" w:rsidP="00066743">
      <w:pPr>
        <w:pStyle w:val="a9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7406">
        <w:rPr>
          <w:rFonts w:ascii="Times New Roman" w:hAnsi="Times New Roman" w:cs="Times New Roman"/>
          <w:sz w:val="28"/>
          <w:szCs w:val="28"/>
        </w:rPr>
        <w:t>тсутствие замечаний по качеству содержания и подготовке материалов 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4BA7" w:rsidRPr="00296720" w:rsidRDefault="00DB4BA7" w:rsidP="00066743">
      <w:pPr>
        <w:pStyle w:val="a9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720">
        <w:rPr>
          <w:rFonts w:ascii="Times New Roman" w:hAnsi="Times New Roman" w:cs="Times New Roman"/>
          <w:sz w:val="28"/>
          <w:szCs w:val="28"/>
        </w:rPr>
        <w:t>осуществление дополнительной работы;</w:t>
      </w:r>
    </w:p>
    <w:p w:rsidR="00DB4BA7" w:rsidRPr="00EB7406" w:rsidRDefault="00DB4BA7" w:rsidP="00066743">
      <w:pPr>
        <w:pStyle w:val="a9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406">
        <w:rPr>
          <w:rFonts w:ascii="Times New Roman" w:hAnsi="Times New Roman" w:cs="Times New Roman"/>
          <w:sz w:val="28"/>
          <w:szCs w:val="28"/>
        </w:rPr>
        <w:t xml:space="preserve">своевременная подготовка ответов на документы, </w:t>
      </w:r>
      <w:r w:rsidR="000A7524" w:rsidRPr="00EB7406">
        <w:rPr>
          <w:rFonts w:ascii="Times New Roman" w:hAnsi="Times New Roman" w:cs="Times New Roman"/>
          <w:sz w:val="28"/>
          <w:szCs w:val="28"/>
        </w:rPr>
        <w:t>письма, жалобы</w:t>
      </w:r>
      <w:r w:rsidRPr="00EB7406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4BA7" w:rsidRPr="00EB7406" w:rsidRDefault="00DB4BA7" w:rsidP="00066743">
      <w:pPr>
        <w:pStyle w:val="a9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</w:t>
      </w:r>
      <w:r w:rsidRPr="00EB7406">
        <w:rPr>
          <w:rFonts w:ascii="Times New Roman" w:hAnsi="Times New Roman" w:cs="Times New Roman"/>
          <w:sz w:val="28"/>
          <w:szCs w:val="28"/>
        </w:rPr>
        <w:t>равил ведения бухгалтерского учета и отчетности кассовых операций;</w:t>
      </w:r>
    </w:p>
    <w:p w:rsidR="00C02F93" w:rsidRPr="00066743" w:rsidRDefault="00DB4BA7" w:rsidP="00066743">
      <w:pPr>
        <w:pStyle w:val="a9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своевременное </w:t>
      </w:r>
      <w:r w:rsidRPr="00EB7406">
        <w:rPr>
          <w:rFonts w:ascii="Times New Roman" w:hAnsi="Times New Roman" w:cs="Times New Roman"/>
          <w:sz w:val="28"/>
          <w:szCs w:val="28"/>
        </w:rPr>
        <w:t>исполнение приказов, устных пору</w:t>
      </w:r>
      <w:r w:rsidRPr="007A0CE9">
        <w:rPr>
          <w:rFonts w:ascii="Times New Roman" w:hAnsi="Times New Roman" w:cs="Times New Roman"/>
          <w:sz w:val="28"/>
          <w:szCs w:val="28"/>
        </w:rPr>
        <w:t xml:space="preserve">чений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Комитета </w:t>
      </w:r>
      <w:r w:rsidR="00FB3078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743" w:rsidRPr="00332826" w:rsidRDefault="00066743" w:rsidP="00066743">
      <w:pPr>
        <w:pStyle w:val="a9"/>
        <w:tabs>
          <w:tab w:val="left" w:pos="851"/>
        </w:tabs>
        <w:spacing w:after="0" w:line="240" w:lineRule="auto"/>
        <w:ind w:left="0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066743" w:rsidRPr="00332826" w:rsidSect="00C15C20">
      <w:footerReference w:type="default" r:id="rId10"/>
      <w:pgSz w:w="11906" w:h="16838"/>
      <w:pgMar w:top="993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A8" w:rsidRDefault="00A375A8" w:rsidP="00F91533">
      <w:r>
        <w:separator/>
      </w:r>
    </w:p>
  </w:endnote>
  <w:endnote w:type="continuationSeparator" w:id="0">
    <w:p w:rsidR="00A375A8" w:rsidRDefault="00A375A8" w:rsidP="00F9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849"/>
      <w:docPartObj>
        <w:docPartGallery w:val="Page Numbers (Bottom of Page)"/>
        <w:docPartUnique/>
      </w:docPartObj>
    </w:sdtPr>
    <w:sdtEndPr/>
    <w:sdtContent>
      <w:p w:rsidR="00A375A8" w:rsidRDefault="00A375A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6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75A8" w:rsidRDefault="00A375A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A8" w:rsidRDefault="00A375A8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36DF">
      <w:rPr>
        <w:noProof/>
      </w:rPr>
      <w:t>15</w:t>
    </w:r>
    <w:r>
      <w:rPr>
        <w:noProof/>
      </w:rPr>
      <w:fldChar w:fldCharType="end"/>
    </w:r>
  </w:p>
  <w:p w:rsidR="00A375A8" w:rsidRDefault="00A375A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A8" w:rsidRDefault="00A375A8" w:rsidP="00F91533">
      <w:r>
        <w:separator/>
      </w:r>
    </w:p>
  </w:footnote>
  <w:footnote w:type="continuationSeparator" w:id="0">
    <w:p w:rsidR="00A375A8" w:rsidRDefault="00A375A8" w:rsidP="00F9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AAB"/>
    <w:multiLevelType w:val="multilevel"/>
    <w:tmpl w:val="F0EC2C82"/>
    <w:styleLink w:val="7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E7029C"/>
    <w:multiLevelType w:val="hybridMultilevel"/>
    <w:tmpl w:val="6DC80D8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D4C518D"/>
    <w:multiLevelType w:val="hybridMultilevel"/>
    <w:tmpl w:val="2D10116A"/>
    <w:lvl w:ilvl="0" w:tplc="86447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72B"/>
    <w:multiLevelType w:val="hybridMultilevel"/>
    <w:tmpl w:val="542A3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30F5F8B"/>
    <w:multiLevelType w:val="multilevel"/>
    <w:tmpl w:val="EEC80138"/>
    <w:styleLink w:val="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7943BC7"/>
    <w:multiLevelType w:val="hybridMultilevel"/>
    <w:tmpl w:val="1DD4D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9657AA7"/>
    <w:multiLevelType w:val="multilevel"/>
    <w:tmpl w:val="B91AB0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AB559DA"/>
    <w:multiLevelType w:val="multilevel"/>
    <w:tmpl w:val="0419001D"/>
    <w:styleLink w:val="6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AF431DE"/>
    <w:multiLevelType w:val="multilevel"/>
    <w:tmpl w:val="7876AD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17C451F"/>
    <w:multiLevelType w:val="multilevel"/>
    <w:tmpl w:val="00923D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25266CF"/>
    <w:multiLevelType w:val="hybridMultilevel"/>
    <w:tmpl w:val="A5623D70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>
    <w:nsid w:val="237A41C2"/>
    <w:multiLevelType w:val="hybridMultilevel"/>
    <w:tmpl w:val="6CF8C94E"/>
    <w:lvl w:ilvl="0" w:tplc="83E8E8E0">
      <w:start w:val="1"/>
      <w:numFmt w:val="decimal"/>
      <w:lvlText w:val="%1."/>
      <w:lvlJc w:val="left"/>
      <w:pPr>
        <w:ind w:left="1770" w:hanging="10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113B1C"/>
    <w:multiLevelType w:val="multilevel"/>
    <w:tmpl w:val="E24ABA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C142BB6"/>
    <w:multiLevelType w:val="multilevel"/>
    <w:tmpl w:val="A7285E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A035EB"/>
    <w:multiLevelType w:val="multilevel"/>
    <w:tmpl w:val="813091CA"/>
    <w:numStyleLink w:val="5"/>
  </w:abstractNum>
  <w:abstractNum w:abstractNumId="15">
    <w:nsid w:val="2D777B16"/>
    <w:multiLevelType w:val="multilevel"/>
    <w:tmpl w:val="2CF86F88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F940A76"/>
    <w:multiLevelType w:val="multilevel"/>
    <w:tmpl w:val="242649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0AD08D9"/>
    <w:multiLevelType w:val="multilevel"/>
    <w:tmpl w:val="813091CA"/>
    <w:styleLink w:val="5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8">
    <w:nsid w:val="36297B0E"/>
    <w:multiLevelType w:val="hybridMultilevel"/>
    <w:tmpl w:val="22C422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FDE7BAC"/>
    <w:multiLevelType w:val="multilevel"/>
    <w:tmpl w:val="801641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3"/>
      <w:numFmt w:val="none"/>
      <w:lvlText w:val="3.5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09429F3"/>
    <w:multiLevelType w:val="hybridMultilevel"/>
    <w:tmpl w:val="3F72555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53397780"/>
    <w:multiLevelType w:val="multilevel"/>
    <w:tmpl w:val="948C3B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34711D0"/>
    <w:multiLevelType w:val="hybridMultilevel"/>
    <w:tmpl w:val="AF32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67E47"/>
    <w:multiLevelType w:val="multilevel"/>
    <w:tmpl w:val="0419001F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D031811"/>
    <w:multiLevelType w:val="multilevel"/>
    <w:tmpl w:val="1DDE182C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D4F56E8"/>
    <w:multiLevelType w:val="hybridMultilevel"/>
    <w:tmpl w:val="7946FD4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>
    <w:nsid w:val="612645CD"/>
    <w:multiLevelType w:val="multilevel"/>
    <w:tmpl w:val="095ED0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27">
    <w:nsid w:val="61583501"/>
    <w:multiLevelType w:val="multilevel"/>
    <w:tmpl w:val="19763208"/>
    <w:styleLink w:val="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A23213B"/>
    <w:multiLevelType w:val="multilevel"/>
    <w:tmpl w:val="0BC27F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29">
    <w:nsid w:val="6FCA599D"/>
    <w:multiLevelType w:val="multilevel"/>
    <w:tmpl w:val="0419001D"/>
    <w:styleLink w:val="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ECD4255"/>
    <w:multiLevelType w:val="multilevel"/>
    <w:tmpl w:val="0419001D"/>
    <w:styleLink w:val="10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3"/>
  </w:num>
  <w:num w:numId="3">
    <w:abstractNumId w:val="15"/>
  </w:num>
  <w:num w:numId="4">
    <w:abstractNumId w:val="24"/>
  </w:num>
  <w:num w:numId="5">
    <w:abstractNumId w:val="21"/>
  </w:num>
  <w:num w:numId="6">
    <w:abstractNumId w:val="19"/>
  </w:num>
  <w:num w:numId="7">
    <w:abstractNumId w:val="23"/>
  </w:num>
  <w:num w:numId="8">
    <w:abstractNumId w:val="14"/>
    <w:lvlOverride w:ilvl="0">
      <w:lvl w:ilvl="0">
        <w:start w:val="2"/>
        <w:numFmt w:val="decimal"/>
        <w:lvlText w:val="%1."/>
        <w:lvlJc w:val="left"/>
        <w:pPr>
          <w:ind w:left="450" w:hanging="450"/>
        </w:pPr>
        <w:rPr>
          <w:rFonts w:hint="default"/>
          <w:b/>
        </w:rPr>
      </w:lvl>
    </w:lvlOverride>
  </w:num>
  <w:num w:numId="9">
    <w:abstractNumId w:val="4"/>
  </w:num>
  <w:num w:numId="10">
    <w:abstractNumId w:val="17"/>
  </w:num>
  <w:num w:numId="11">
    <w:abstractNumId w:val="7"/>
  </w:num>
  <w:num w:numId="12">
    <w:abstractNumId w:val="0"/>
  </w:num>
  <w:num w:numId="13">
    <w:abstractNumId w:val="29"/>
  </w:num>
  <w:num w:numId="14">
    <w:abstractNumId w:val="27"/>
  </w:num>
  <w:num w:numId="15">
    <w:abstractNumId w:val="30"/>
  </w:num>
  <w:num w:numId="16">
    <w:abstractNumId w:val="1"/>
  </w:num>
  <w:num w:numId="17">
    <w:abstractNumId w:val="28"/>
  </w:num>
  <w:num w:numId="18">
    <w:abstractNumId w:val="22"/>
  </w:num>
  <w:num w:numId="19">
    <w:abstractNumId w:val="5"/>
  </w:num>
  <w:num w:numId="20">
    <w:abstractNumId w:val="25"/>
  </w:num>
  <w:num w:numId="21">
    <w:abstractNumId w:val="2"/>
  </w:num>
  <w:num w:numId="22">
    <w:abstractNumId w:val="3"/>
  </w:num>
  <w:num w:numId="23">
    <w:abstractNumId w:val="10"/>
  </w:num>
  <w:num w:numId="24">
    <w:abstractNumId w:val="8"/>
  </w:num>
  <w:num w:numId="25">
    <w:abstractNumId w:val="16"/>
  </w:num>
  <w:num w:numId="26">
    <w:abstractNumId w:val="6"/>
  </w:num>
  <w:num w:numId="27">
    <w:abstractNumId w:val="12"/>
  </w:num>
  <w:num w:numId="28">
    <w:abstractNumId w:val="18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79"/>
    <w:rsid w:val="00003E48"/>
    <w:rsid w:val="000047C8"/>
    <w:rsid w:val="00015AA8"/>
    <w:rsid w:val="00021F8C"/>
    <w:rsid w:val="000252A8"/>
    <w:rsid w:val="00026834"/>
    <w:rsid w:val="000304DE"/>
    <w:rsid w:val="000413B8"/>
    <w:rsid w:val="000439AE"/>
    <w:rsid w:val="000520F8"/>
    <w:rsid w:val="00057DEE"/>
    <w:rsid w:val="0006370E"/>
    <w:rsid w:val="00066743"/>
    <w:rsid w:val="0007058C"/>
    <w:rsid w:val="000719D6"/>
    <w:rsid w:val="00074B66"/>
    <w:rsid w:val="00091E4D"/>
    <w:rsid w:val="00092C0A"/>
    <w:rsid w:val="000A1F17"/>
    <w:rsid w:val="000A6DE0"/>
    <w:rsid w:val="000A7524"/>
    <w:rsid w:val="000B4F5C"/>
    <w:rsid w:val="000B72E6"/>
    <w:rsid w:val="000D1299"/>
    <w:rsid w:val="000D263E"/>
    <w:rsid w:val="000D405A"/>
    <w:rsid w:val="000D4955"/>
    <w:rsid w:val="000D67BC"/>
    <w:rsid w:val="000E5283"/>
    <w:rsid w:val="000E540D"/>
    <w:rsid w:val="0010127E"/>
    <w:rsid w:val="0010563A"/>
    <w:rsid w:val="00107BC7"/>
    <w:rsid w:val="001122C2"/>
    <w:rsid w:val="00117082"/>
    <w:rsid w:val="001203E5"/>
    <w:rsid w:val="00131970"/>
    <w:rsid w:val="001326F5"/>
    <w:rsid w:val="00136412"/>
    <w:rsid w:val="001408DB"/>
    <w:rsid w:val="001444C9"/>
    <w:rsid w:val="00152442"/>
    <w:rsid w:val="00172675"/>
    <w:rsid w:val="00182234"/>
    <w:rsid w:val="00187F7D"/>
    <w:rsid w:val="00190622"/>
    <w:rsid w:val="0019155C"/>
    <w:rsid w:val="00191A47"/>
    <w:rsid w:val="00192E2A"/>
    <w:rsid w:val="00193AA2"/>
    <w:rsid w:val="00197185"/>
    <w:rsid w:val="001A3E0D"/>
    <w:rsid w:val="001A4B0F"/>
    <w:rsid w:val="001B25DB"/>
    <w:rsid w:val="001B7CF7"/>
    <w:rsid w:val="001C2F1F"/>
    <w:rsid w:val="001C3D58"/>
    <w:rsid w:val="001D0763"/>
    <w:rsid w:val="001E21B0"/>
    <w:rsid w:val="001E233C"/>
    <w:rsid w:val="001E2757"/>
    <w:rsid w:val="001E2C46"/>
    <w:rsid w:val="001E5BC5"/>
    <w:rsid w:val="001E64A2"/>
    <w:rsid w:val="001F05C0"/>
    <w:rsid w:val="001F482C"/>
    <w:rsid w:val="0020357F"/>
    <w:rsid w:val="00204CBB"/>
    <w:rsid w:val="0021193E"/>
    <w:rsid w:val="0021222E"/>
    <w:rsid w:val="002155DD"/>
    <w:rsid w:val="0021619E"/>
    <w:rsid w:val="00230542"/>
    <w:rsid w:val="002320C1"/>
    <w:rsid w:val="002326D7"/>
    <w:rsid w:val="00236082"/>
    <w:rsid w:val="00236094"/>
    <w:rsid w:val="00236819"/>
    <w:rsid w:val="002462B1"/>
    <w:rsid w:val="0025428F"/>
    <w:rsid w:val="0026117E"/>
    <w:rsid w:val="0026128E"/>
    <w:rsid w:val="0026305C"/>
    <w:rsid w:val="002662F2"/>
    <w:rsid w:val="00283B4E"/>
    <w:rsid w:val="0028592E"/>
    <w:rsid w:val="00285D4A"/>
    <w:rsid w:val="00286F92"/>
    <w:rsid w:val="00287A58"/>
    <w:rsid w:val="00292E22"/>
    <w:rsid w:val="00294004"/>
    <w:rsid w:val="0029673E"/>
    <w:rsid w:val="002A23F2"/>
    <w:rsid w:val="002B0272"/>
    <w:rsid w:val="002C1E5D"/>
    <w:rsid w:val="002D202C"/>
    <w:rsid w:val="002D6F63"/>
    <w:rsid w:val="002E0D18"/>
    <w:rsid w:val="002E39DA"/>
    <w:rsid w:val="002F2C8A"/>
    <w:rsid w:val="00307F1E"/>
    <w:rsid w:val="0032347E"/>
    <w:rsid w:val="003277EB"/>
    <w:rsid w:val="0033166A"/>
    <w:rsid w:val="00332826"/>
    <w:rsid w:val="00337CBD"/>
    <w:rsid w:val="00341791"/>
    <w:rsid w:val="00342CBA"/>
    <w:rsid w:val="00352FB8"/>
    <w:rsid w:val="00357131"/>
    <w:rsid w:val="003647A7"/>
    <w:rsid w:val="00366387"/>
    <w:rsid w:val="0037055A"/>
    <w:rsid w:val="00372EE7"/>
    <w:rsid w:val="00372F63"/>
    <w:rsid w:val="003732F0"/>
    <w:rsid w:val="0037645D"/>
    <w:rsid w:val="00376825"/>
    <w:rsid w:val="00376B32"/>
    <w:rsid w:val="00381132"/>
    <w:rsid w:val="00383496"/>
    <w:rsid w:val="003A113F"/>
    <w:rsid w:val="003A769F"/>
    <w:rsid w:val="003B0716"/>
    <w:rsid w:val="003B7B54"/>
    <w:rsid w:val="003C0373"/>
    <w:rsid w:val="003C1B25"/>
    <w:rsid w:val="003C201E"/>
    <w:rsid w:val="003C273D"/>
    <w:rsid w:val="003C6D0C"/>
    <w:rsid w:val="003D1429"/>
    <w:rsid w:val="003D5150"/>
    <w:rsid w:val="003D5F8D"/>
    <w:rsid w:val="003E21EA"/>
    <w:rsid w:val="003E3E58"/>
    <w:rsid w:val="003E7266"/>
    <w:rsid w:val="003E774B"/>
    <w:rsid w:val="003F1EF8"/>
    <w:rsid w:val="003F3455"/>
    <w:rsid w:val="00401756"/>
    <w:rsid w:val="00402845"/>
    <w:rsid w:val="004034A0"/>
    <w:rsid w:val="00403F84"/>
    <w:rsid w:val="00407A36"/>
    <w:rsid w:val="004158F1"/>
    <w:rsid w:val="004216F2"/>
    <w:rsid w:val="004247C3"/>
    <w:rsid w:val="004259B0"/>
    <w:rsid w:val="00426870"/>
    <w:rsid w:val="00431F61"/>
    <w:rsid w:val="0043433D"/>
    <w:rsid w:val="00436660"/>
    <w:rsid w:val="00447452"/>
    <w:rsid w:val="004533B7"/>
    <w:rsid w:val="004541D4"/>
    <w:rsid w:val="004579F0"/>
    <w:rsid w:val="00463AFB"/>
    <w:rsid w:val="0046428F"/>
    <w:rsid w:val="0047450D"/>
    <w:rsid w:val="004764A4"/>
    <w:rsid w:val="00482217"/>
    <w:rsid w:val="00487081"/>
    <w:rsid w:val="00487621"/>
    <w:rsid w:val="004953B2"/>
    <w:rsid w:val="0049681E"/>
    <w:rsid w:val="004A11E9"/>
    <w:rsid w:val="004A3C62"/>
    <w:rsid w:val="004A5BEC"/>
    <w:rsid w:val="004B2A5E"/>
    <w:rsid w:val="004B7A26"/>
    <w:rsid w:val="004E23DF"/>
    <w:rsid w:val="004E3E2F"/>
    <w:rsid w:val="004E758A"/>
    <w:rsid w:val="004F7300"/>
    <w:rsid w:val="0050654A"/>
    <w:rsid w:val="00507435"/>
    <w:rsid w:val="00512FA5"/>
    <w:rsid w:val="0052148C"/>
    <w:rsid w:val="00526868"/>
    <w:rsid w:val="00526ADC"/>
    <w:rsid w:val="00527B59"/>
    <w:rsid w:val="005323DD"/>
    <w:rsid w:val="00534286"/>
    <w:rsid w:val="00547205"/>
    <w:rsid w:val="00556B22"/>
    <w:rsid w:val="00557EFF"/>
    <w:rsid w:val="00563CAE"/>
    <w:rsid w:val="00584A09"/>
    <w:rsid w:val="0058628E"/>
    <w:rsid w:val="00591B28"/>
    <w:rsid w:val="00592072"/>
    <w:rsid w:val="0059404B"/>
    <w:rsid w:val="0059718E"/>
    <w:rsid w:val="00597BCD"/>
    <w:rsid w:val="005A2035"/>
    <w:rsid w:val="005A4FF4"/>
    <w:rsid w:val="005B3BC0"/>
    <w:rsid w:val="005B4612"/>
    <w:rsid w:val="005C1821"/>
    <w:rsid w:val="005C233F"/>
    <w:rsid w:val="005C5E40"/>
    <w:rsid w:val="005C7816"/>
    <w:rsid w:val="005E25D3"/>
    <w:rsid w:val="005E2F2A"/>
    <w:rsid w:val="005F2297"/>
    <w:rsid w:val="005F4D84"/>
    <w:rsid w:val="005F78A7"/>
    <w:rsid w:val="00601A40"/>
    <w:rsid w:val="00603237"/>
    <w:rsid w:val="00604A13"/>
    <w:rsid w:val="006061EB"/>
    <w:rsid w:val="00625A4D"/>
    <w:rsid w:val="0063016A"/>
    <w:rsid w:val="00630ED5"/>
    <w:rsid w:val="00633516"/>
    <w:rsid w:val="00634A68"/>
    <w:rsid w:val="006425B4"/>
    <w:rsid w:val="00647853"/>
    <w:rsid w:val="00650AFD"/>
    <w:rsid w:val="00660884"/>
    <w:rsid w:val="00670AF6"/>
    <w:rsid w:val="00673D00"/>
    <w:rsid w:val="00674B3B"/>
    <w:rsid w:val="00683358"/>
    <w:rsid w:val="006836DF"/>
    <w:rsid w:val="00687283"/>
    <w:rsid w:val="00692F42"/>
    <w:rsid w:val="006933F4"/>
    <w:rsid w:val="006A1096"/>
    <w:rsid w:val="006A1C42"/>
    <w:rsid w:val="006A4DD4"/>
    <w:rsid w:val="006C332C"/>
    <w:rsid w:val="006D2A38"/>
    <w:rsid w:val="006D3AD5"/>
    <w:rsid w:val="006D422D"/>
    <w:rsid w:val="006E6849"/>
    <w:rsid w:val="006E78FD"/>
    <w:rsid w:val="006F0E32"/>
    <w:rsid w:val="006F3414"/>
    <w:rsid w:val="006F3CDA"/>
    <w:rsid w:val="006F3F92"/>
    <w:rsid w:val="006F54DF"/>
    <w:rsid w:val="0070484E"/>
    <w:rsid w:val="0072274A"/>
    <w:rsid w:val="00722DFE"/>
    <w:rsid w:val="00732A4D"/>
    <w:rsid w:val="0073315F"/>
    <w:rsid w:val="0073390C"/>
    <w:rsid w:val="00736BC9"/>
    <w:rsid w:val="007408FE"/>
    <w:rsid w:val="007562CC"/>
    <w:rsid w:val="00762C00"/>
    <w:rsid w:val="0076412A"/>
    <w:rsid w:val="00765771"/>
    <w:rsid w:val="00767D29"/>
    <w:rsid w:val="007714D0"/>
    <w:rsid w:val="00775F35"/>
    <w:rsid w:val="007B4163"/>
    <w:rsid w:val="007B4505"/>
    <w:rsid w:val="007C477F"/>
    <w:rsid w:val="007D2BEF"/>
    <w:rsid w:val="007E036B"/>
    <w:rsid w:val="007E0AD4"/>
    <w:rsid w:val="007E5928"/>
    <w:rsid w:val="007E7290"/>
    <w:rsid w:val="007F0878"/>
    <w:rsid w:val="007F3AD3"/>
    <w:rsid w:val="007F4A4A"/>
    <w:rsid w:val="007F6BC1"/>
    <w:rsid w:val="008107A2"/>
    <w:rsid w:val="00811632"/>
    <w:rsid w:val="008132FB"/>
    <w:rsid w:val="00813A57"/>
    <w:rsid w:val="008244E4"/>
    <w:rsid w:val="00825D55"/>
    <w:rsid w:val="00836186"/>
    <w:rsid w:val="00836438"/>
    <w:rsid w:val="008511D9"/>
    <w:rsid w:val="00853424"/>
    <w:rsid w:val="00860FA2"/>
    <w:rsid w:val="00861845"/>
    <w:rsid w:val="00862B17"/>
    <w:rsid w:val="00867092"/>
    <w:rsid w:val="00871E68"/>
    <w:rsid w:val="008729ED"/>
    <w:rsid w:val="00874D15"/>
    <w:rsid w:val="008869C3"/>
    <w:rsid w:val="00887666"/>
    <w:rsid w:val="00890CD6"/>
    <w:rsid w:val="008924F9"/>
    <w:rsid w:val="0089600D"/>
    <w:rsid w:val="008A2619"/>
    <w:rsid w:val="008A5577"/>
    <w:rsid w:val="008A59E3"/>
    <w:rsid w:val="008A7BFE"/>
    <w:rsid w:val="008B35A1"/>
    <w:rsid w:val="008B3D8D"/>
    <w:rsid w:val="008C2FBB"/>
    <w:rsid w:val="008C3EDB"/>
    <w:rsid w:val="008D085E"/>
    <w:rsid w:val="008D0AB4"/>
    <w:rsid w:val="008D1D6E"/>
    <w:rsid w:val="008D32B3"/>
    <w:rsid w:val="008D3575"/>
    <w:rsid w:val="008D3765"/>
    <w:rsid w:val="008F049F"/>
    <w:rsid w:val="00900D0D"/>
    <w:rsid w:val="00907D41"/>
    <w:rsid w:val="00911524"/>
    <w:rsid w:val="009209F0"/>
    <w:rsid w:val="009233AF"/>
    <w:rsid w:val="00944C96"/>
    <w:rsid w:val="00945657"/>
    <w:rsid w:val="00945911"/>
    <w:rsid w:val="00950210"/>
    <w:rsid w:val="0095232D"/>
    <w:rsid w:val="00954AED"/>
    <w:rsid w:val="00957705"/>
    <w:rsid w:val="00957BF4"/>
    <w:rsid w:val="0096533C"/>
    <w:rsid w:val="009659FC"/>
    <w:rsid w:val="0096610C"/>
    <w:rsid w:val="00971BC0"/>
    <w:rsid w:val="0097295A"/>
    <w:rsid w:val="00973572"/>
    <w:rsid w:val="00975617"/>
    <w:rsid w:val="00980503"/>
    <w:rsid w:val="00987260"/>
    <w:rsid w:val="0099017C"/>
    <w:rsid w:val="009938DA"/>
    <w:rsid w:val="00994E83"/>
    <w:rsid w:val="00995716"/>
    <w:rsid w:val="00997313"/>
    <w:rsid w:val="00997542"/>
    <w:rsid w:val="00997D86"/>
    <w:rsid w:val="009A2856"/>
    <w:rsid w:val="009B23C3"/>
    <w:rsid w:val="009C35EF"/>
    <w:rsid w:val="009C36D1"/>
    <w:rsid w:val="009C4086"/>
    <w:rsid w:val="009C40D2"/>
    <w:rsid w:val="009C7D75"/>
    <w:rsid w:val="009D1609"/>
    <w:rsid w:val="009D1DB0"/>
    <w:rsid w:val="009D24A6"/>
    <w:rsid w:val="009D37CB"/>
    <w:rsid w:val="009D4206"/>
    <w:rsid w:val="009E2B04"/>
    <w:rsid w:val="009E3354"/>
    <w:rsid w:val="009E44B5"/>
    <w:rsid w:val="009F6F56"/>
    <w:rsid w:val="009F7D18"/>
    <w:rsid w:val="00A03114"/>
    <w:rsid w:val="00A04EC6"/>
    <w:rsid w:val="00A063C8"/>
    <w:rsid w:val="00A1377B"/>
    <w:rsid w:val="00A14EED"/>
    <w:rsid w:val="00A16347"/>
    <w:rsid w:val="00A16FFA"/>
    <w:rsid w:val="00A2663D"/>
    <w:rsid w:val="00A26BFF"/>
    <w:rsid w:val="00A36251"/>
    <w:rsid w:val="00A36D93"/>
    <w:rsid w:val="00A375A8"/>
    <w:rsid w:val="00A416AD"/>
    <w:rsid w:val="00A4316D"/>
    <w:rsid w:val="00A47420"/>
    <w:rsid w:val="00A529AD"/>
    <w:rsid w:val="00A542DA"/>
    <w:rsid w:val="00A563CD"/>
    <w:rsid w:val="00A627F1"/>
    <w:rsid w:val="00A6296B"/>
    <w:rsid w:val="00A63CC0"/>
    <w:rsid w:val="00A6520B"/>
    <w:rsid w:val="00A65D23"/>
    <w:rsid w:val="00A6728D"/>
    <w:rsid w:val="00A95B00"/>
    <w:rsid w:val="00AA1756"/>
    <w:rsid w:val="00AA59AF"/>
    <w:rsid w:val="00AA7F32"/>
    <w:rsid w:val="00AB0830"/>
    <w:rsid w:val="00AB4843"/>
    <w:rsid w:val="00AB7A3F"/>
    <w:rsid w:val="00AD05EF"/>
    <w:rsid w:val="00AD0C86"/>
    <w:rsid w:val="00AD7EA6"/>
    <w:rsid w:val="00AE14CF"/>
    <w:rsid w:val="00AE7597"/>
    <w:rsid w:val="00AF043D"/>
    <w:rsid w:val="00AF3546"/>
    <w:rsid w:val="00AF6DA0"/>
    <w:rsid w:val="00B023F3"/>
    <w:rsid w:val="00B1595A"/>
    <w:rsid w:val="00B21FFB"/>
    <w:rsid w:val="00B24BA1"/>
    <w:rsid w:val="00B31DB2"/>
    <w:rsid w:val="00B4364F"/>
    <w:rsid w:val="00B512BB"/>
    <w:rsid w:val="00B520CC"/>
    <w:rsid w:val="00B6252D"/>
    <w:rsid w:val="00B65ECC"/>
    <w:rsid w:val="00B71028"/>
    <w:rsid w:val="00B716E4"/>
    <w:rsid w:val="00B724B6"/>
    <w:rsid w:val="00B84DC5"/>
    <w:rsid w:val="00BA3090"/>
    <w:rsid w:val="00BA39B2"/>
    <w:rsid w:val="00BA3D32"/>
    <w:rsid w:val="00BA773E"/>
    <w:rsid w:val="00BB16D9"/>
    <w:rsid w:val="00BC6778"/>
    <w:rsid w:val="00BD2E4D"/>
    <w:rsid w:val="00BD48FC"/>
    <w:rsid w:val="00BD7C7B"/>
    <w:rsid w:val="00BE23CC"/>
    <w:rsid w:val="00BF0DA3"/>
    <w:rsid w:val="00BF26E6"/>
    <w:rsid w:val="00BF6194"/>
    <w:rsid w:val="00C02F93"/>
    <w:rsid w:val="00C15C20"/>
    <w:rsid w:val="00C2236F"/>
    <w:rsid w:val="00C315E3"/>
    <w:rsid w:val="00C47E99"/>
    <w:rsid w:val="00C5052D"/>
    <w:rsid w:val="00C50FED"/>
    <w:rsid w:val="00C519FA"/>
    <w:rsid w:val="00C6164C"/>
    <w:rsid w:val="00C628A1"/>
    <w:rsid w:val="00C64EC5"/>
    <w:rsid w:val="00C67302"/>
    <w:rsid w:val="00C67574"/>
    <w:rsid w:val="00C70FB2"/>
    <w:rsid w:val="00C72395"/>
    <w:rsid w:val="00C77DB3"/>
    <w:rsid w:val="00C80617"/>
    <w:rsid w:val="00C95F7A"/>
    <w:rsid w:val="00C97AAE"/>
    <w:rsid w:val="00CA378B"/>
    <w:rsid w:val="00CA3D61"/>
    <w:rsid w:val="00CB0625"/>
    <w:rsid w:val="00CC04C4"/>
    <w:rsid w:val="00CC0AEA"/>
    <w:rsid w:val="00CC725F"/>
    <w:rsid w:val="00CC7ED0"/>
    <w:rsid w:val="00CD18BF"/>
    <w:rsid w:val="00CD7C1B"/>
    <w:rsid w:val="00CE1DDE"/>
    <w:rsid w:val="00CE3E21"/>
    <w:rsid w:val="00CF1F12"/>
    <w:rsid w:val="00CF1FFE"/>
    <w:rsid w:val="00D070C3"/>
    <w:rsid w:val="00D20010"/>
    <w:rsid w:val="00D3192F"/>
    <w:rsid w:val="00D32805"/>
    <w:rsid w:val="00D35F56"/>
    <w:rsid w:val="00D36465"/>
    <w:rsid w:val="00D54030"/>
    <w:rsid w:val="00D57461"/>
    <w:rsid w:val="00D63705"/>
    <w:rsid w:val="00D74B17"/>
    <w:rsid w:val="00D80662"/>
    <w:rsid w:val="00D8200C"/>
    <w:rsid w:val="00D83A34"/>
    <w:rsid w:val="00D853EB"/>
    <w:rsid w:val="00D90DE2"/>
    <w:rsid w:val="00D94326"/>
    <w:rsid w:val="00D94C7A"/>
    <w:rsid w:val="00DA42C4"/>
    <w:rsid w:val="00DB4BA7"/>
    <w:rsid w:val="00DC51F6"/>
    <w:rsid w:val="00DC7D03"/>
    <w:rsid w:val="00DD42BC"/>
    <w:rsid w:val="00DD5C90"/>
    <w:rsid w:val="00DE4CB5"/>
    <w:rsid w:val="00E10E54"/>
    <w:rsid w:val="00E1357B"/>
    <w:rsid w:val="00E237B7"/>
    <w:rsid w:val="00E2519D"/>
    <w:rsid w:val="00E328B5"/>
    <w:rsid w:val="00E33665"/>
    <w:rsid w:val="00E40A4D"/>
    <w:rsid w:val="00E40DA8"/>
    <w:rsid w:val="00E424A8"/>
    <w:rsid w:val="00E43CC7"/>
    <w:rsid w:val="00E44548"/>
    <w:rsid w:val="00E5250B"/>
    <w:rsid w:val="00E53DBF"/>
    <w:rsid w:val="00E563F7"/>
    <w:rsid w:val="00E605DF"/>
    <w:rsid w:val="00E61F49"/>
    <w:rsid w:val="00E64C4C"/>
    <w:rsid w:val="00E66B53"/>
    <w:rsid w:val="00E718C6"/>
    <w:rsid w:val="00E77803"/>
    <w:rsid w:val="00E80BAA"/>
    <w:rsid w:val="00E84791"/>
    <w:rsid w:val="00EA11BE"/>
    <w:rsid w:val="00EB13A3"/>
    <w:rsid w:val="00EB164A"/>
    <w:rsid w:val="00EB49EC"/>
    <w:rsid w:val="00EB4BEE"/>
    <w:rsid w:val="00EB7406"/>
    <w:rsid w:val="00EB79A7"/>
    <w:rsid w:val="00EC30E9"/>
    <w:rsid w:val="00ED4E6E"/>
    <w:rsid w:val="00F101E5"/>
    <w:rsid w:val="00F107D8"/>
    <w:rsid w:val="00F151D8"/>
    <w:rsid w:val="00F15CAC"/>
    <w:rsid w:val="00F2059E"/>
    <w:rsid w:val="00F21CC9"/>
    <w:rsid w:val="00F23011"/>
    <w:rsid w:val="00F232EE"/>
    <w:rsid w:val="00F2355B"/>
    <w:rsid w:val="00F27C68"/>
    <w:rsid w:val="00F405B3"/>
    <w:rsid w:val="00F54C05"/>
    <w:rsid w:val="00F56E58"/>
    <w:rsid w:val="00F614AE"/>
    <w:rsid w:val="00F6678F"/>
    <w:rsid w:val="00F66F08"/>
    <w:rsid w:val="00F70C13"/>
    <w:rsid w:val="00F76815"/>
    <w:rsid w:val="00F86B79"/>
    <w:rsid w:val="00F8756D"/>
    <w:rsid w:val="00F902DD"/>
    <w:rsid w:val="00F9073E"/>
    <w:rsid w:val="00F91533"/>
    <w:rsid w:val="00F95DD8"/>
    <w:rsid w:val="00FA075B"/>
    <w:rsid w:val="00FA4453"/>
    <w:rsid w:val="00FA4E74"/>
    <w:rsid w:val="00FB2A54"/>
    <w:rsid w:val="00FB3078"/>
    <w:rsid w:val="00FB5CEE"/>
    <w:rsid w:val="00FC130B"/>
    <w:rsid w:val="00FC29AB"/>
    <w:rsid w:val="00FC2A2A"/>
    <w:rsid w:val="00FC654F"/>
    <w:rsid w:val="00FC7800"/>
    <w:rsid w:val="00FD0C5C"/>
    <w:rsid w:val="00FD1DD4"/>
    <w:rsid w:val="00FE17AC"/>
    <w:rsid w:val="00FE2322"/>
    <w:rsid w:val="00FF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3"/>
      </w:numPr>
    </w:pPr>
  </w:style>
  <w:style w:type="numbering" w:customStyle="1" w:styleId="2">
    <w:name w:val="Стиль2"/>
    <w:uiPriority w:val="99"/>
    <w:rsid w:val="00376B32"/>
    <w:pPr>
      <w:numPr>
        <w:numId w:val="4"/>
      </w:numPr>
    </w:pPr>
  </w:style>
  <w:style w:type="numbering" w:customStyle="1" w:styleId="3">
    <w:name w:val="Стиль3"/>
    <w:uiPriority w:val="99"/>
    <w:rsid w:val="0021222E"/>
    <w:pPr>
      <w:numPr>
        <w:numId w:val="7"/>
      </w:numPr>
    </w:pPr>
  </w:style>
  <w:style w:type="paragraph" w:styleId="aa">
    <w:name w:val="header"/>
    <w:basedOn w:val="a"/>
    <w:link w:val="ab"/>
    <w:uiPriority w:val="99"/>
    <w:semiHidden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9"/>
      </w:numPr>
    </w:pPr>
  </w:style>
  <w:style w:type="numbering" w:customStyle="1" w:styleId="5">
    <w:name w:val="Стиль5"/>
    <w:uiPriority w:val="99"/>
    <w:rsid w:val="00EB79A7"/>
    <w:pPr>
      <w:numPr>
        <w:numId w:val="10"/>
      </w:numPr>
    </w:pPr>
  </w:style>
  <w:style w:type="numbering" w:customStyle="1" w:styleId="6">
    <w:name w:val="Стиль6"/>
    <w:uiPriority w:val="99"/>
    <w:rsid w:val="00EB79A7"/>
    <w:pPr>
      <w:numPr>
        <w:numId w:val="11"/>
      </w:numPr>
    </w:pPr>
  </w:style>
  <w:style w:type="numbering" w:customStyle="1" w:styleId="7">
    <w:name w:val="Стиль7"/>
    <w:uiPriority w:val="99"/>
    <w:rsid w:val="003A769F"/>
    <w:pPr>
      <w:numPr>
        <w:numId w:val="12"/>
      </w:numPr>
    </w:pPr>
  </w:style>
  <w:style w:type="numbering" w:customStyle="1" w:styleId="8">
    <w:name w:val="Стиль8"/>
    <w:uiPriority w:val="99"/>
    <w:rsid w:val="003A769F"/>
    <w:pPr>
      <w:numPr>
        <w:numId w:val="13"/>
      </w:numPr>
    </w:pPr>
  </w:style>
  <w:style w:type="numbering" w:customStyle="1" w:styleId="9">
    <w:name w:val="Стиль9"/>
    <w:uiPriority w:val="99"/>
    <w:rsid w:val="00547205"/>
    <w:pPr>
      <w:numPr>
        <w:numId w:val="14"/>
      </w:numPr>
    </w:pPr>
  </w:style>
  <w:style w:type="numbering" w:customStyle="1" w:styleId="10">
    <w:name w:val="Стиль10"/>
    <w:uiPriority w:val="99"/>
    <w:rsid w:val="00CC0AEA"/>
    <w:pPr>
      <w:numPr>
        <w:numId w:val="15"/>
      </w:numPr>
    </w:pPr>
  </w:style>
  <w:style w:type="character" w:styleId="af1">
    <w:name w:val="annotation reference"/>
    <w:basedOn w:val="a0"/>
    <w:uiPriority w:val="99"/>
    <w:semiHidden/>
    <w:unhideWhenUsed/>
    <w:rsid w:val="00F10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07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0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0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4326"/>
  </w:style>
  <w:style w:type="table" w:customStyle="1" w:styleId="13">
    <w:name w:val="Сетка таблицы1"/>
    <w:basedOn w:val="a1"/>
    <w:uiPriority w:val="59"/>
    <w:rsid w:val="00A563C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3"/>
      </w:numPr>
    </w:pPr>
  </w:style>
  <w:style w:type="numbering" w:customStyle="1" w:styleId="2">
    <w:name w:val="Стиль2"/>
    <w:uiPriority w:val="99"/>
    <w:rsid w:val="00376B32"/>
    <w:pPr>
      <w:numPr>
        <w:numId w:val="4"/>
      </w:numPr>
    </w:pPr>
  </w:style>
  <w:style w:type="numbering" w:customStyle="1" w:styleId="3">
    <w:name w:val="Стиль3"/>
    <w:uiPriority w:val="99"/>
    <w:rsid w:val="0021222E"/>
    <w:pPr>
      <w:numPr>
        <w:numId w:val="7"/>
      </w:numPr>
    </w:pPr>
  </w:style>
  <w:style w:type="paragraph" w:styleId="aa">
    <w:name w:val="header"/>
    <w:basedOn w:val="a"/>
    <w:link w:val="ab"/>
    <w:uiPriority w:val="99"/>
    <w:semiHidden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9"/>
      </w:numPr>
    </w:pPr>
  </w:style>
  <w:style w:type="numbering" w:customStyle="1" w:styleId="5">
    <w:name w:val="Стиль5"/>
    <w:uiPriority w:val="99"/>
    <w:rsid w:val="00EB79A7"/>
    <w:pPr>
      <w:numPr>
        <w:numId w:val="10"/>
      </w:numPr>
    </w:pPr>
  </w:style>
  <w:style w:type="numbering" w:customStyle="1" w:styleId="6">
    <w:name w:val="Стиль6"/>
    <w:uiPriority w:val="99"/>
    <w:rsid w:val="00EB79A7"/>
    <w:pPr>
      <w:numPr>
        <w:numId w:val="11"/>
      </w:numPr>
    </w:pPr>
  </w:style>
  <w:style w:type="numbering" w:customStyle="1" w:styleId="7">
    <w:name w:val="Стиль7"/>
    <w:uiPriority w:val="99"/>
    <w:rsid w:val="003A769F"/>
    <w:pPr>
      <w:numPr>
        <w:numId w:val="12"/>
      </w:numPr>
    </w:pPr>
  </w:style>
  <w:style w:type="numbering" w:customStyle="1" w:styleId="8">
    <w:name w:val="Стиль8"/>
    <w:uiPriority w:val="99"/>
    <w:rsid w:val="003A769F"/>
    <w:pPr>
      <w:numPr>
        <w:numId w:val="13"/>
      </w:numPr>
    </w:pPr>
  </w:style>
  <w:style w:type="numbering" w:customStyle="1" w:styleId="9">
    <w:name w:val="Стиль9"/>
    <w:uiPriority w:val="99"/>
    <w:rsid w:val="00547205"/>
    <w:pPr>
      <w:numPr>
        <w:numId w:val="14"/>
      </w:numPr>
    </w:pPr>
  </w:style>
  <w:style w:type="numbering" w:customStyle="1" w:styleId="10">
    <w:name w:val="Стиль10"/>
    <w:uiPriority w:val="99"/>
    <w:rsid w:val="00CC0AEA"/>
    <w:pPr>
      <w:numPr>
        <w:numId w:val="15"/>
      </w:numPr>
    </w:pPr>
  </w:style>
  <w:style w:type="character" w:styleId="af1">
    <w:name w:val="annotation reference"/>
    <w:basedOn w:val="a0"/>
    <w:uiPriority w:val="99"/>
    <w:semiHidden/>
    <w:unhideWhenUsed/>
    <w:rsid w:val="00F10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07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0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0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4326"/>
  </w:style>
  <w:style w:type="table" w:customStyle="1" w:styleId="13">
    <w:name w:val="Сетка таблицы1"/>
    <w:basedOn w:val="a1"/>
    <w:uiPriority w:val="59"/>
    <w:rsid w:val="00A563C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1113F-7EC5-419B-B3AA-410F80C4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15</Pages>
  <Words>3421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21</cp:revision>
  <cp:lastPrinted>2025-01-16T23:57:00Z</cp:lastPrinted>
  <dcterms:created xsi:type="dcterms:W3CDTF">2024-03-02T01:59:00Z</dcterms:created>
  <dcterms:modified xsi:type="dcterms:W3CDTF">2025-01-20T08:38:00Z</dcterms:modified>
</cp:coreProperties>
</file>